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A3" w:rsidRDefault="007E5BA3" w:rsidP="007E5BA3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7E5BA3" w:rsidRDefault="007E5BA3" w:rsidP="007E5BA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7E5BA3" w:rsidRDefault="007E5BA3" w:rsidP="007E5BA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7E5BA3" w:rsidRDefault="007E5BA3" w:rsidP="007E5BA3">
      <w:pPr>
        <w:jc w:val="center"/>
        <w:rPr>
          <w:b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4"/>
          <w:szCs w:val="24"/>
        </w:rPr>
      </w:pPr>
    </w:p>
    <w:p w:rsidR="007E5BA3" w:rsidRDefault="007E5BA3" w:rsidP="007E5BA3">
      <w:pPr>
        <w:jc w:val="center"/>
        <w:rPr>
          <w:caps/>
          <w:sz w:val="28"/>
          <w:szCs w:val="28"/>
        </w:rPr>
      </w:pPr>
    </w:p>
    <w:p w:rsidR="007E5BA3" w:rsidRDefault="003A498A" w:rsidP="007E5BA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7E5BA3">
        <w:rPr>
          <w:b/>
          <w:caps/>
          <w:sz w:val="28"/>
          <w:szCs w:val="28"/>
        </w:rPr>
        <w:t xml:space="preserve"> </w:t>
      </w:r>
    </w:p>
    <w:p w:rsidR="007E5BA3" w:rsidRDefault="007E5BA3" w:rsidP="007E5BA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7E5BA3" w:rsidRDefault="007E5BA3" w:rsidP="007E5BA3">
      <w:pPr>
        <w:jc w:val="center"/>
        <w:rPr>
          <w:b/>
          <w:caps/>
          <w:smallCaps/>
          <w:sz w:val="28"/>
          <w:szCs w:val="28"/>
        </w:rPr>
      </w:pPr>
    </w:p>
    <w:p w:rsidR="007E5BA3" w:rsidRPr="00AF6A7F" w:rsidRDefault="007E5BA3" w:rsidP="007E5BA3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ОП06. Основы агрономии</w:t>
      </w:r>
    </w:p>
    <w:p w:rsidR="007E5BA3" w:rsidRDefault="007E5BA3" w:rsidP="007E5BA3">
      <w:pPr>
        <w:jc w:val="center"/>
        <w:rPr>
          <w:b/>
          <w:caps/>
          <w:sz w:val="28"/>
          <w:szCs w:val="28"/>
        </w:rPr>
      </w:pPr>
    </w:p>
    <w:p w:rsidR="007E5BA3" w:rsidRDefault="007E5BA3" w:rsidP="007E5BA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7E5BA3" w:rsidRDefault="007E5BA3" w:rsidP="007E5BA3">
      <w:pPr>
        <w:jc w:val="center"/>
        <w:rPr>
          <w:b/>
          <w:caps/>
          <w:sz w:val="28"/>
          <w:szCs w:val="28"/>
        </w:rPr>
      </w:pPr>
    </w:p>
    <w:p w:rsidR="007E5BA3" w:rsidRDefault="007E5BA3" w:rsidP="007E5BA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7E5BA3" w:rsidRDefault="007E5BA3" w:rsidP="007E5BA3">
      <w:pPr>
        <w:jc w:val="center"/>
        <w:rPr>
          <w:b/>
          <w:caps/>
          <w:sz w:val="28"/>
          <w:szCs w:val="28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121D7F" w:rsidP="007E5B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</w:p>
    <w:p w:rsidR="007E5BA3" w:rsidRDefault="007E5BA3" w:rsidP="007E5BA3">
      <w:pPr>
        <w:jc w:val="both"/>
        <w:rPr>
          <w:sz w:val="24"/>
          <w:szCs w:val="24"/>
        </w:rPr>
      </w:pPr>
    </w:p>
    <w:p w:rsidR="007E5BA3" w:rsidRPr="00AF6A7F" w:rsidRDefault="003A498A" w:rsidP="007E5BA3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7E5BA3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35.02.16 Эксплуатация и ремонт сельскохозяйственной техники и оборудования</w:t>
      </w:r>
      <w:r w:rsidR="00DA053A">
        <w:rPr>
          <w:sz w:val="24"/>
          <w:szCs w:val="24"/>
        </w:rPr>
        <w:t xml:space="preserve"> </w:t>
      </w:r>
      <w:r w:rsidR="007E5BA3">
        <w:rPr>
          <w:sz w:val="24"/>
          <w:szCs w:val="24"/>
        </w:rPr>
        <w:t xml:space="preserve">и рабочей программы учебной дисциплины </w:t>
      </w:r>
      <w:r w:rsidR="007E5BA3">
        <w:rPr>
          <w:color w:val="000000" w:themeColor="text1"/>
          <w:sz w:val="24"/>
          <w:szCs w:val="24"/>
        </w:rPr>
        <w:t>ОП06. Основы агрономии</w:t>
      </w:r>
    </w:p>
    <w:p w:rsidR="007E5BA3" w:rsidRDefault="007E5BA3" w:rsidP="007E5B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7E5BA3" w:rsidRDefault="007E5BA3" w:rsidP="007E5B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7E5BA3" w:rsidRDefault="007E5BA3" w:rsidP="007E5BA3">
      <w:pPr>
        <w:jc w:val="center"/>
        <w:rPr>
          <w:sz w:val="24"/>
          <w:szCs w:val="24"/>
        </w:rPr>
      </w:pPr>
    </w:p>
    <w:p w:rsidR="007E5BA3" w:rsidRDefault="007E5BA3" w:rsidP="007E5BA3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7E5BA3" w:rsidRDefault="007E5BA3" w:rsidP="007E5BA3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7E5BA3" w:rsidRDefault="007E5BA3" w:rsidP="007E5BA3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7E5BA3" w:rsidRDefault="00C657AC" w:rsidP="007E5BA3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E612BC">
        <w:rPr>
          <w:rFonts w:eastAsia="Calibri"/>
          <w:sz w:val="24"/>
          <w:szCs w:val="24"/>
        </w:rPr>
        <w:t xml:space="preserve">отокол № </w:t>
      </w:r>
      <w:r w:rsidR="00121D7F">
        <w:rPr>
          <w:rFonts w:eastAsia="Calibri"/>
          <w:sz w:val="24"/>
          <w:szCs w:val="24"/>
        </w:rPr>
        <w:t>1 от «25» августа 2024</w:t>
      </w:r>
      <w:r w:rsidR="007E5BA3">
        <w:rPr>
          <w:rFonts w:eastAsia="Calibri"/>
          <w:sz w:val="24"/>
          <w:szCs w:val="24"/>
        </w:rPr>
        <w:t xml:space="preserve"> г.</w:t>
      </w:r>
    </w:p>
    <w:p w:rsidR="007E5BA3" w:rsidRDefault="007E5BA3" w:rsidP="007E5BA3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7E5BA3" w:rsidRDefault="007E5BA3" w:rsidP="007E5BA3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7E5BA3" w:rsidRDefault="007E5BA3" w:rsidP="007E5BA3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7E5BA3" w:rsidRDefault="007E5BA3" w:rsidP="007E5BA3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 xml:space="preserve">едагогическом совете </w:t>
      </w:r>
      <w:r w:rsidR="00121D7F">
        <w:rPr>
          <w:rFonts w:eastAsia="Calibri"/>
          <w:sz w:val="24"/>
          <w:szCs w:val="24"/>
          <w:lang w:eastAsia="en-US"/>
        </w:rPr>
        <w:t>ГАПОУ Сабинский</w:t>
      </w:r>
      <w:r>
        <w:rPr>
          <w:rFonts w:eastAsia="Calibri"/>
          <w:sz w:val="24"/>
          <w:szCs w:val="24"/>
          <w:lang w:eastAsia="en-US"/>
        </w:rPr>
        <w:t xml:space="preserve"> аграрный колледж»</w:t>
      </w:r>
    </w:p>
    <w:p w:rsidR="007E5BA3" w:rsidRDefault="007E5BA3" w:rsidP="007E5BA3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E612BC">
        <w:rPr>
          <w:rFonts w:eastAsia="Calibri"/>
          <w:sz w:val="24"/>
          <w:szCs w:val="24"/>
        </w:rPr>
        <w:t>отокол № 1 от «</w:t>
      </w:r>
      <w:r w:rsidR="00AD3A6B">
        <w:rPr>
          <w:rFonts w:eastAsia="Calibri"/>
          <w:sz w:val="24"/>
          <w:szCs w:val="24"/>
        </w:rPr>
        <w:t>28»</w:t>
      </w:r>
      <w:r w:rsidR="00C657AC">
        <w:rPr>
          <w:rFonts w:eastAsia="Calibri"/>
          <w:sz w:val="24"/>
          <w:szCs w:val="24"/>
        </w:rPr>
        <w:t xml:space="preserve"> августа 202</w:t>
      </w:r>
      <w:r w:rsidR="00121D7F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 г.</w:t>
      </w:r>
    </w:p>
    <w:p w:rsidR="007E5BA3" w:rsidRDefault="007E5BA3" w:rsidP="007E5BA3">
      <w:pPr>
        <w:jc w:val="center"/>
        <w:rPr>
          <w:sz w:val="24"/>
          <w:szCs w:val="24"/>
        </w:rPr>
      </w:pPr>
    </w:p>
    <w:p w:rsidR="007E5BA3" w:rsidRDefault="007E5BA3" w:rsidP="007E5BA3">
      <w:pPr>
        <w:rPr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b/>
          <w:sz w:val="24"/>
          <w:szCs w:val="24"/>
        </w:rPr>
      </w:pPr>
    </w:p>
    <w:p w:rsidR="007E5BA3" w:rsidRDefault="007E5BA3" w:rsidP="007E5BA3">
      <w:pPr>
        <w:rPr>
          <w:sz w:val="24"/>
          <w:szCs w:val="24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</w:t>
      </w:r>
      <w:r w:rsidR="00A53A30">
        <w:rPr>
          <w:sz w:val="24"/>
          <w:szCs w:val="24"/>
        </w:rPr>
        <w:t xml:space="preserve"> </w:t>
      </w:r>
      <w:r w:rsidR="00121D7F">
        <w:rPr>
          <w:sz w:val="24"/>
          <w:szCs w:val="24"/>
        </w:rPr>
        <w:t>Ибатуллин И.И.</w:t>
      </w:r>
    </w:p>
    <w:p w:rsidR="007E5BA3" w:rsidRDefault="007E5BA3" w:rsidP="007E5BA3">
      <w:pPr>
        <w:rPr>
          <w:sz w:val="24"/>
          <w:szCs w:val="24"/>
        </w:rPr>
      </w:pPr>
    </w:p>
    <w:p w:rsidR="007E5BA3" w:rsidRDefault="007E5BA3" w:rsidP="007E5BA3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7E5BA3" w:rsidRDefault="007E5BA3" w:rsidP="007E5BA3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121D7F" w:rsidRDefault="00121D7F" w:rsidP="007E5BA3">
      <w:pPr>
        <w:jc w:val="both"/>
        <w:rPr>
          <w:b/>
          <w:sz w:val="24"/>
          <w:szCs w:val="24"/>
        </w:rPr>
      </w:pPr>
    </w:p>
    <w:p w:rsidR="00BA6986" w:rsidRDefault="00BA6986" w:rsidP="00E92A87">
      <w:pPr>
        <w:jc w:val="center"/>
        <w:rPr>
          <w:b/>
          <w:sz w:val="24"/>
          <w:szCs w:val="24"/>
        </w:rPr>
      </w:pPr>
    </w:p>
    <w:p w:rsidR="00E92A87" w:rsidRPr="009657CC" w:rsidRDefault="00E92A87" w:rsidP="00E92A87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lastRenderedPageBreak/>
        <w:t>СОДЕРЖАНИЕ</w:t>
      </w:r>
    </w:p>
    <w:p w:rsidR="00E92A87" w:rsidRPr="009657CC" w:rsidRDefault="00E92A87" w:rsidP="00E92A87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</w:t>
      </w:r>
      <w:r w:rsidR="003A498A">
        <w:rPr>
          <w:b/>
          <w:sz w:val="24"/>
          <w:szCs w:val="24"/>
        </w:rPr>
        <w:t xml:space="preserve">                                                                                     </w:t>
      </w:r>
      <w:r w:rsidRPr="009657CC">
        <w:rPr>
          <w:b/>
          <w:sz w:val="24"/>
          <w:szCs w:val="24"/>
        </w:rPr>
        <w:t xml:space="preserve">стр. </w:t>
      </w:r>
    </w:p>
    <w:p w:rsidR="00E92A87" w:rsidRPr="00590E09" w:rsidRDefault="00E92A87" w:rsidP="00E92A87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 xml:space="preserve">Паспорт </w:t>
      </w:r>
      <w:r w:rsidR="003A498A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  <w:r w:rsidR="003A498A">
        <w:rPr>
          <w:b/>
          <w:caps/>
          <w:sz w:val="24"/>
          <w:szCs w:val="24"/>
        </w:rPr>
        <w:t xml:space="preserve">                                                                    </w:t>
      </w:r>
      <w:r w:rsidRPr="009657CC">
        <w:rPr>
          <w:b/>
          <w:sz w:val="24"/>
          <w:szCs w:val="24"/>
        </w:rPr>
        <w:t>4</w:t>
      </w:r>
    </w:p>
    <w:p w:rsidR="00E92A87" w:rsidRPr="009657CC" w:rsidRDefault="00E92A87" w:rsidP="00E92A87">
      <w:pPr>
        <w:jc w:val="both"/>
        <w:rPr>
          <w:b/>
          <w:sz w:val="24"/>
          <w:szCs w:val="24"/>
        </w:rPr>
      </w:pPr>
    </w:p>
    <w:p w:rsidR="00E92A87" w:rsidRPr="009657CC" w:rsidRDefault="00E92A87" w:rsidP="00E92A87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3A498A">
        <w:rPr>
          <w:b/>
          <w:caps/>
          <w:sz w:val="24"/>
          <w:szCs w:val="24"/>
        </w:rPr>
        <w:t xml:space="preserve">                </w:t>
      </w:r>
      <w:r w:rsidR="006B3ADA">
        <w:rPr>
          <w:b/>
          <w:sz w:val="24"/>
          <w:szCs w:val="24"/>
        </w:rPr>
        <w:t>5</w:t>
      </w:r>
    </w:p>
    <w:p w:rsidR="00E92A87" w:rsidRPr="009657CC" w:rsidRDefault="00E92A87" w:rsidP="00E92A87">
      <w:pPr>
        <w:jc w:val="both"/>
        <w:rPr>
          <w:b/>
          <w:sz w:val="24"/>
          <w:szCs w:val="24"/>
        </w:rPr>
      </w:pPr>
    </w:p>
    <w:p w:rsidR="00E92A87" w:rsidRDefault="00E92A87" w:rsidP="00E92A87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E92A87" w:rsidRPr="009657CC" w:rsidRDefault="00E92A87" w:rsidP="00E92A87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="006B3ADA">
        <w:rPr>
          <w:b/>
          <w:sz w:val="24"/>
          <w:szCs w:val="24"/>
        </w:rPr>
        <w:t xml:space="preserve"> </w:t>
      </w:r>
      <w:r w:rsidR="003A498A"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D5AEB">
        <w:rPr>
          <w:b/>
          <w:sz w:val="24"/>
          <w:szCs w:val="24"/>
        </w:rPr>
        <w:t xml:space="preserve">    </w:t>
      </w:r>
      <w:r w:rsidR="003A498A">
        <w:rPr>
          <w:b/>
          <w:sz w:val="24"/>
          <w:szCs w:val="24"/>
        </w:rPr>
        <w:t xml:space="preserve"> </w:t>
      </w:r>
      <w:r w:rsidR="006B3ADA">
        <w:rPr>
          <w:b/>
          <w:sz w:val="24"/>
          <w:szCs w:val="24"/>
        </w:rPr>
        <w:t>7</w:t>
      </w:r>
    </w:p>
    <w:p w:rsidR="00E92A87" w:rsidRPr="009657CC" w:rsidRDefault="00E92A87" w:rsidP="00E92A87">
      <w:pPr>
        <w:jc w:val="both"/>
        <w:rPr>
          <w:b/>
          <w:sz w:val="24"/>
          <w:szCs w:val="24"/>
        </w:rPr>
      </w:pPr>
    </w:p>
    <w:p w:rsidR="00E92A87" w:rsidRDefault="00E92A87" w:rsidP="00E92A87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E92A87" w:rsidRDefault="00E92A87" w:rsidP="00E92A87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="003A498A">
        <w:rPr>
          <w:b/>
          <w:caps/>
          <w:sz w:val="24"/>
          <w:szCs w:val="24"/>
        </w:rPr>
        <w:t xml:space="preserve">                                                                                                        </w:t>
      </w:r>
      <w:r w:rsidR="00ED5AEB">
        <w:rPr>
          <w:b/>
          <w:caps/>
          <w:sz w:val="24"/>
          <w:szCs w:val="24"/>
        </w:rPr>
        <w:t xml:space="preserve">       </w:t>
      </w:r>
      <w:r w:rsidR="006B3ADA">
        <w:rPr>
          <w:b/>
          <w:sz w:val="24"/>
          <w:szCs w:val="24"/>
        </w:rPr>
        <w:t>10</w:t>
      </w:r>
    </w:p>
    <w:p w:rsidR="00E92A87" w:rsidRDefault="00E92A87" w:rsidP="00E92A87">
      <w:pPr>
        <w:jc w:val="both"/>
        <w:rPr>
          <w:b/>
          <w:sz w:val="24"/>
          <w:szCs w:val="24"/>
        </w:rPr>
      </w:pPr>
    </w:p>
    <w:p w:rsidR="00E92A87" w:rsidRDefault="00E92A87" w:rsidP="00E92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5.УСЛОВИЯ ПРОВЕДЕНИЯ ПРОМЕЖУТОЧНОЙ АТТЕСТАЦИИ</w:t>
      </w:r>
      <w:r w:rsidR="006B3ADA">
        <w:rPr>
          <w:b/>
          <w:sz w:val="24"/>
          <w:szCs w:val="24"/>
        </w:rPr>
        <w:t xml:space="preserve">                              </w:t>
      </w:r>
      <w:r w:rsidR="003A498A">
        <w:rPr>
          <w:b/>
          <w:sz w:val="24"/>
          <w:szCs w:val="24"/>
        </w:rPr>
        <w:t xml:space="preserve"> </w:t>
      </w:r>
      <w:r w:rsidR="00ED5AEB">
        <w:rPr>
          <w:b/>
          <w:sz w:val="24"/>
          <w:szCs w:val="24"/>
        </w:rPr>
        <w:t xml:space="preserve">   </w:t>
      </w:r>
      <w:r w:rsidR="003A498A">
        <w:rPr>
          <w:b/>
          <w:sz w:val="24"/>
          <w:szCs w:val="24"/>
        </w:rPr>
        <w:t xml:space="preserve"> </w:t>
      </w:r>
      <w:r w:rsidR="006B3ADA">
        <w:rPr>
          <w:b/>
          <w:sz w:val="24"/>
          <w:szCs w:val="24"/>
        </w:rPr>
        <w:t>54</w:t>
      </w:r>
    </w:p>
    <w:p w:rsidR="00E92A87" w:rsidRDefault="00E92A87" w:rsidP="00E92A87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E5BA3" w:rsidRDefault="007E5BA3" w:rsidP="007E5BA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 w:rsidR="003A498A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7E5BA3" w:rsidRPr="00AF6A7F" w:rsidRDefault="003A498A" w:rsidP="007E5BA3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(Ф</w:t>
      </w:r>
      <w:r w:rsidR="007E5BA3">
        <w:rPr>
          <w:sz w:val="24"/>
          <w:szCs w:val="24"/>
        </w:rPr>
        <w:t xml:space="preserve">ОС) </w:t>
      </w:r>
      <w:r>
        <w:rPr>
          <w:rFonts w:eastAsia="TimesNewRomanPSMT"/>
          <w:sz w:val="24"/>
          <w:szCs w:val="24"/>
        </w:rPr>
        <w:t>предназначен</w:t>
      </w:r>
      <w:r w:rsidR="007E5BA3">
        <w:rPr>
          <w:rFonts w:eastAsia="TimesNewRomanPSMT"/>
          <w:sz w:val="24"/>
          <w:szCs w:val="24"/>
        </w:rPr>
        <w:t xml:space="preserve"> для контроля и оценки образовательных достижений обучающихся, освоивших программу дисциплины </w:t>
      </w:r>
      <w:r w:rsidR="007E5BA3">
        <w:rPr>
          <w:rFonts w:eastAsia="TimesNewRomanPSMT"/>
          <w:color w:val="000000" w:themeColor="text1"/>
          <w:sz w:val="24"/>
          <w:szCs w:val="24"/>
        </w:rPr>
        <w:t>ОП06. Основы агрономии</w:t>
      </w:r>
    </w:p>
    <w:p w:rsidR="007E5BA3" w:rsidRPr="00AF6A7F" w:rsidRDefault="003A498A" w:rsidP="007E5BA3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7E5BA3">
        <w:rPr>
          <w:rFonts w:eastAsia="TimesNewRomanPSMT"/>
          <w:sz w:val="24"/>
          <w:szCs w:val="24"/>
        </w:rPr>
        <w:t>ОС включают контрольные материалы для проведения промежуточной аттестации в форме</w:t>
      </w:r>
      <w:r w:rsidR="007E5BA3">
        <w:rPr>
          <w:rFonts w:eastAsia="TimesNewRomanPSMT"/>
          <w:color w:val="000000" w:themeColor="text1"/>
          <w:sz w:val="24"/>
          <w:szCs w:val="24"/>
        </w:rPr>
        <w:t xml:space="preserve"> дифференцированного зачёта.</w:t>
      </w:r>
    </w:p>
    <w:p w:rsidR="007E5BA3" w:rsidRPr="005E3222" w:rsidRDefault="003A498A" w:rsidP="007E5BA3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7E5BA3">
        <w:rPr>
          <w:rFonts w:eastAsia="TimesNewRomanPSMT"/>
          <w:sz w:val="24"/>
          <w:szCs w:val="24"/>
        </w:rPr>
        <w:t xml:space="preserve">ОС разработаны в соответствии с </w:t>
      </w:r>
      <w:r w:rsidR="007E5BA3">
        <w:rPr>
          <w:sz w:val="24"/>
          <w:szCs w:val="24"/>
        </w:rPr>
        <w:t xml:space="preserve">программой подготовки специалистов среднего звена  </w:t>
      </w:r>
      <w:r w:rsidR="007E5BA3">
        <w:rPr>
          <w:rFonts w:eastAsia="TimesNewRomanPSMT"/>
          <w:sz w:val="24"/>
          <w:szCs w:val="24"/>
        </w:rPr>
        <w:t xml:space="preserve">по специальности 35.02.16 Эксплуатация и ремонт сельскохозяйственной техники и оборудованияпрограммой </w:t>
      </w:r>
      <w:r w:rsidR="007E5BA3">
        <w:rPr>
          <w:sz w:val="24"/>
          <w:szCs w:val="24"/>
        </w:rPr>
        <w:t xml:space="preserve">дисциплины </w:t>
      </w:r>
      <w:r w:rsidR="007E5BA3">
        <w:rPr>
          <w:rFonts w:eastAsia="TimesNewRomanPSMT"/>
          <w:color w:val="000000" w:themeColor="text1"/>
          <w:sz w:val="24"/>
          <w:szCs w:val="24"/>
        </w:rPr>
        <w:t>ОП06. Основы агрономии</w:t>
      </w:r>
      <w:r w:rsidR="007E5BA3">
        <w:rPr>
          <w:color w:val="000000" w:themeColor="text1"/>
          <w:sz w:val="24"/>
          <w:szCs w:val="24"/>
        </w:rPr>
        <w:t>.</w:t>
      </w:r>
    </w:p>
    <w:p w:rsidR="007E5BA3" w:rsidRDefault="007E5BA3" w:rsidP="007E5BA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Конечными результатами освоения учебной дисциплины являются знания и умения обучающегося.</w:t>
      </w:r>
    </w:p>
    <w:p w:rsidR="007E5BA3" w:rsidRPr="005E3222" w:rsidRDefault="007E5BA3" w:rsidP="007E5BA3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</w:t>
      </w:r>
      <w:r>
        <w:rPr>
          <w:color w:val="000000" w:themeColor="text1"/>
          <w:sz w:val="24"/>
          <w:szCs w:val="24"/>
        </w:rPr>
        <w:t xml:space="preserve">является </w:t>
      </w:r>
      <w:r w:rsidRPr="005E3222">
        <w:rPr>
          <w:color w:val="000000" w:themeColor="text1"/>
          <w:sz w:val="24"/>
          <w:szCs w:val="24"/>
        </w:rPr>
        <w:t>дифференцированный зачет</w:t>
      </w:r>
      <w:r>
        <w:rPr>
          <w:color w:val="FF0000"/>
          <w:sz w:val="24"/>
          <w:szCs w:val="24"/>
        </w:rPr>
        <w:t>.</w:t>
      </w:r>
    </w:p>
    <w:p w:rsidR="007E5BA3" w:rsidRDefault="007E5BA3" w:rsidP="007E5BA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освоения программы учебной дисциплины осуществляется текущий контроль.</w:t>
      </w:r>
    </w:p>
    <w:p w:rsidR="007E5BA3" w:rsidRDefault="007E5BA3" w:rsidP="007E5BA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Конечные результаты учебной дисциплины являются ресурсом для формирования следующих компетенций: </w:t>
      </w:r>
    </w:p>
    <w:p w:rsidR="007E5BA3" w:rsidRDefault="007E5BA3" w:rsidP="007E5BA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профессиональных: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7E5BA3">
        <w:rPr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7E5BA3">
        <w:rPr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7E5BA3">
        <w:rPr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7E5BA3">
        <w:rPr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7E5BA3">
        <w:rPr>
          <w:sz w:val="24"/>
          <w:szCs w:val="24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7E5BA3">
        <w:rPr>
          <w:sz w:val="24"/>
          <w:szCs w:val="24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7E5BA3" w:rsidRDefault="007E5BA3" w:rsidP="007E5BA3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общих: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7E5BA3">
        <w:rPr>
          <w:bCs/>
          <w:sz w:val="24"/>
          <w:szCs w:val="24"/>
        </w:rPr>
        <w:t>ОК1Выбирать способы решения задач профессиональной деятельности, применительно к различным контекстам;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7E5BA3">
        <w:rPr>
          <w:bCs/>
          <w:sz w:val="24"/>
          <w:szCs w:val="24"/>
        </w:rPr>
        <w:t>ОК2 Осуществлять поиск, анализ и интерпретацию информации, необходимой для выполнения задач профессиональной деятельности;</w:t>
      </w:r>
    </w:p>
    <w:p w:rsidR="007E5BA3" w:rsidRDefault="007E5BA3" w:rsidP="007E5BA3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7E5BA3">
        <w:rPr>
          <w:bCs/>
          <w:sz w:val="24"/>
          <w:szCs w:val="24"/>
        </w:rPr>
        <w:t>ОК9 Использовать информационные технологии в профессиональной деятельности;</w:t>
      </w:r>
    </w:p>
    <w:p w:rsidR="007E5BA3" w:rsidRPr="007E5BA3" w:rsidRDefault="007E5BA3" w:rsidP="007E5BA3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7E5BA3">
        <w:rPr>
          <w:sz w:val="24"/>
          <w:szCs w:val="24"/>
        </w:rPr>
        <w:t>ОК 10. Пользоваться профессиональной документацией на государственном и иностранном языке</w:t>
      </w:r>
      <w:r>
        <w:rPr>
          <w:sz w:val="24"/>
          <w:szCs w:val="24"/>
        </w:rPr>
        <w:t>.</w:t>
      </w:r>
    </w:p>
    <w:p w:rsidR="007E5BA3" w:rsidRDefault="007E5BA3" w:rsidP="007E5BA3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5BA3" w:rsidRDefault="007E5BA3" w:rsidP="007E5BA3">
      <w:pPr>
        <w:pStyle w:val="a5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2.Результаты учебной дисциплины, подлежащие, проверке</w:t>
      </w:r>
    </w:p>
    <w:p w:rsidR="007E5BA3" w:rsidRDefault="007E5BA3" w:rsidP="007E5BA3">
      <w:pPr>
        <w:pStyle w:val="Default"/>
        <w:ind w:left="709" w:firstLine="360"/>
        <w:jc w:val="both"/>
      </w:pPr>
      <w: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7"/>
        <w:gridCol w:w="3592"/>
        <w:gridCol w:w="1983"/>
      </w:tblGrid>
      <w:tr w:rsidR="007E5BA3" w:rsidRPr="00B2593A" w:rsidTr="00B46203">
        <w:trPr>
          <w:jc w:val="center"/>
        </w:trPr>
        <w:tc>
          <w:tcPr>
            <w:tcW w:w="4057" w:type="dxa"/>
          </w:tcPr>
          <w:p w:rsidR="007E5BA3" w:rsidRPr="00067FEC" w:rsidRDefault="007E5BA3" w:rsidP="00B462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обучения:  умения, знания и общие компетенции </w:t>
            </w: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(желательно сгруппировать и проверять комплексно, сгруппировать умения и общие компетенции</w:t>
            </w: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7E5BA3" w:rsidRPr="00067FEC" w:rsidRDefault="007E5BA3" w:rsidP="00B462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  <w:p w:rsidR="007E5BA3" w:rsidRPr="00067FEC" w:rsidRDefault="007E5BA3" w:rsidP="00B462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Следует сформулировать показатели</w:t>
            </w:r>
          </w:p>
          <w:p w:rsidR="007E5BA3" w:rsidRPr="00067FEC" w:rsidRDefault="007E5BA3" w:rsidP="00B462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Раскрывается содержание работы</w:t>
            </w:r>
          </w:p>
        </w:tc>
        <w:tc>
          <w:tcPr>
            <w:tcW w:w="1983" w:type="dxa"/>
          </w:tcPr>
          <w:p w:rsidR="007E5BA3" w:rsidRPr="00067FEC" w:rsidRDefault="007E5BA3" w:rsidP="00B462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 и оценивания</w:t>
            </w:r>
          </w:p>
          <w:p w:rsidR="007E5BA3" w:rsidRPr="00067FEC" w:rsidRDefault="007E5BA3" w:rsidP="00B462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Заполняется в соответствии с разделом 4 УД</w:t>
            </w:r>
          </w:p>
        </w:tc>
      </w:tr>
      <w:tr w:rsidR="0010670E" w:rsidRPr="004D0A3C" w:rsidTr="00B46203">
        <w:trPr>
          <w:jc w:val="center"/>
        </w:trPr>
        <w:tc>
          <w:tcPr>
            <w:tcW w:w="4057" w:type="dxa"/>
          </w:tcPr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ОК1Выбирать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3592" w:type="dxa"/>
          </w:tcPr>
          <w:p w:rsidR="0010670E" w:rsidRPr="00067FEC" w:rsidRDefault="0010670E" w:rsidP="00B46203">
            <w:pPr>
              <w:tabs>
                <w:tab w:val="left" w:pos="915"/>
              </w:tabs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Рациональность планирования и организация деятельности при выполнении работ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10670E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4D0A3C" w:rsidTr="00B46203">
        <w:trPr>
          <w:jc w:val="center"/>
        </w:trPr>
        <w:tc>
          <w:tcPr>
            <w:tcW w:w="4057" w:type="dxa"/>
          </w:tcPr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ОК2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592" w:type="dxa"/>
          </w:tcPr>
          <w:p w:rsidR="0010670E" w:rsidRPr="00067FEC" w:rsidRDefault="0010670E" w:rsidP="00B4620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работ.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083472" w:rsidTr="00B46203">
        <w:trPr>
          <w:jc w:val="center"/>
        </w:trPr>
        <w:tc>
          <w:tcPr>
            <w:tcW w:w="4057" w:type="dxa"/>
          </w:tcPr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rStyle w:val="FontStyle44"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ОК9 Использовать информационные технологии в профессиональной деятельности;</w:t>
            </w:r>
          </w:p>
        </w:tc>
        <w:tc>
          <w:tcPr>
            <w:tcW w:w="3592" w:type="dxa"/>
          </w:tcPr>
          <w:p w:rsidR="0010670E" w:rsidRPr="00067FEC" w:rsidRDefault="0010670E" w:rsidP="00B4620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083472" w:rsidTr="00B46203">
        <w:trPr>
          <w:jc w:val="center"/>
        </w:trPr>
        <w:tc>
          <w:tcPr>
            <w:tcW w:w="4057" w:type="dxa"/>
          </w:tcPr>
          <w:p w:rsidR="0010670E" w:rsidRPr="007E5BA3" w:rsidRDefault="0010670E" w:rsidP="007E5BA3">
            <w:pPr>
              <w:tabs>
                <w:tab w:val="left" w:pos="6946"/>
              </w:tabs>
              <w:jc w:val="both"/>
              <w:rPr>
                <w:bCs/>
                <w:sz w:val="24"/>
                <w:szCs w:val="24"/>
              </w:rPr>
            </w:pPr>
            <w:r w:rsidRPr="007E5BA3">
              <w:rPr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  <w:r>
              <w:rPr>
                <w:sz w:val="24"/>
                <w:szCs w:val="24"/>
              </w:rPr>
              <w:t>.</w:t>
            </w:r>
          </w:p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</w:tcPr>
          <w:p w:rsidR="0010670E" w:rsidRPr="007E5BA3" w:rsidRDefault="0010670E" w:rsidP="007E5BA3">
            <w:pPr>
              <w:rPr>
                <w:color w:val="000000" w:themeColor="text1"/>
                <w:sz w:val="24"/>
                <w:szCs w:val="24"/>
              </w:rPr>
            </w:pPr>
            <w:r w:rsidRPr="007E5BA3">
              <w:rPr>
                <w:color w:val="000000" w:themeColor="text1"/>
                <w:sz w:val="24"/>
                <w:szCs w:val="24"/>
              </w:rPr>
              <w:t xml:space="preserve">правила построения простых и сложных </w:t>
            </w:r>
          </w:p>
          <w:p w:rsidR="0010670E" w:rsidRPr="00067FEC" w:rsidRDefault="0010670E" w:rsidP="007E5BA3">
            <w:pPr>
              <w:rPr>
                <w:color w:val="000000" w:themeColor="text1"/>
                <w:sz w:val="24"/>
                <w:szCs w:val="24"/>
              </w:rPr>
            </w:pPr>
            <w:r w:rsidRPr="007E5BA3">
              <w:rPr>
                <w:color w:val="000000" w:themeColor="text1"/>
                <w:sz w:val="24"/>
                <w:szCs w:val="24"/>
              </w:rPr>
              <w:t xml:space="preserve">предложений на профессиональные темы; </w:t>
            </w:r>
          </w:p>
          <w:p w:rsidR="0010670E" w:rsidRPr="00067FEC" w:rsidRDefault="0010670E" w:rsidP="007E5BA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B2593A" w:rsidTr="00B46203">
        <w:trPr>
          <w:jc w:val="center"/>
        </w:trPr>
        <w:tc>
          <w:tcPr>
            <w:tcW w:w="4057" w:type="dxa"/>
          </w:tcPr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техники;</w:t>
            </w:r>
          </w:p>
        </w:tc>
        <w:tc>
          <w:tcPr>
            <w:tcW w:w="3592" w:type="dxa"/>
          </w:tcPr>
          <w:p w:rsidR="0010670E" w:rsidRPr="00067FEC" w:rsidRDefault="0010670E" w:rsidP="00B4620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Обоснованность применения различных способов и методов при выполнении профессиональных действий, отвечать за выполненную работу.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B2593A" w:rsidTr="00B46203">
        <w:trPr>
          <w:jc w:val="center"/>
        </w:trPr>
        <w:tc>
          <w:tcPr>
            <w:tcW w:w="4057" w:type="dxa"/>
          </w:tcPr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работы;</w:t>
            </w:r>
          </w:p>
        </w:tc>
        <w:tc>
          <w:tcPr>
            <w:tcW w:w="3592" w:type="dxa"/>
          </w:tcPr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Осуществлять проверку работоспособности 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и настройку инструмента, оборудования, 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сельскохозяйственной техники 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Документально оформлять результаты про-</w:t>
            </w:r>
          </w:p>
          <w:p w:rsidR="0010670E" w:rsidRPr="00067FEC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деланной работы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B2593A" w:rsidTr="00B46203">
        <w:trPr>
          <w:jc w:val="center"/>
        </w:trPr>
        <w:tc>
          <w:tcPr>
            <w:tcW w:w="4057" w:type="dxa"/>
          </w:tcPr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 xml:space="preserve"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</w:t>
            </w:r>
            <w:r w:rsidRPr="00067FEC">
              <w:rPr>
                <w:bCs/>
                <w:color w:val="000000" w:themeColor="text1"/>
                <w:sz w:val="24"/>
                <w:szCs w:val="24"/>
              </w:rPr>
              <w:lastRenderedPageBreak/>
              <w:t>соответствии с технологическими картами;</w:t>
            </w:r>
          </w:p>
        </w:tc>
        <w:tc>
          <w:tcPr>
            <w:tcW w:w="3592" w:type="dxa"/>
          </w:tcPr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lastRenderedPageBreak/>
              <w:t>Визуально определять техническое состоя-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ние сельскохозяйственной техники и обору-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дования, устанавливать наличие внешних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повреждений, диагностировать неисправно-</w:t>
            </w:r>
          </w:p>
          <w:p w:rsidR="0010670E" w:rsidRPr="00067FEC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lastRenderedPageBreak/>
              <w:t>сти и износ деталей и узлов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lastRenderedPageBreak/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B2593A" w:rsidTr="00B46203">
        <w:trPr>
          <w:jc w:val="center"/>
        </w:trPr>
        <w:tc>
          <w:tcPr>
            <w:tcW w:w="4057" w:type="dxa"/>
          </w:tcPr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lastRenderedPageBreak/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операций;</w:t>
            </w:r>
          </w:p>
        </w:tc>
        <w:tc>
          <w:tcPr>
            <w:tcW w:w="3592" w:type="dxa"/>
          </w:tcPr>
          <w:p w:rsidR="00C004C9" w:rsidRPr="0010670E" w:rsidRDefault="00C004C9" w:rsidP="00C004C9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Технические и технологические регулиров-</w:t>
            </w:r>
          </w:p>
          <w:p w:rsidR="00C004C9" w:rsidRPr="0010670E" w:rsidRDefault="00C004C9" w:rsidP="00C004C9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ки машин. </w:t>
            </w:r>
          </w:p>
          <w:p w:rsidR="00C004C9" w:rsidRPr="0010670E" w:rsidRDefault="00C004C9" w:rsidP="00C004C9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Технологии производства продукции расте-</w:t>
            </w:r>
          </w:p>
          <w:p w:rsidR="0010670E" w:rsidRPr="00067FEC" w:rsidRDefault="00C004C9" w:rsidP="00C004C9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ниеводства.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B2593A" w:rsidTr="00B46203">
        <w:trPr>
          <w:jc w:val="center"/>
        </w:trPr>
        <w:tc>
          <w:tcPr>
            <w:tcW w:w="4057" w:type="dxa"/>
          </w:tcPr>
          <w:p w:rsidR="0010670E" w:rsidRPr="0010670E" w:rsidRDefault="0010670E" w:rsidP="0010670E">
            <w:pPr>
              <w:tabs>
                <w:tab w:val="left" w:pos="6946"/>
              </w:tabs>
              <w:jc w:val="both"/>
              <w:rPr>
                <w:sz w:val="24"/>
                <w:szCs w:val="24"/>
              </w:rPr>
            </w:pPr>
            <w:r w:rsidRPr="007E5BA3">
              <w:rPr>
                <w:sz w:val="24"/>
                <w:szCs w:val="24"/>
              </w:rPr>
      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      </w:r>
          </w:p>
        </w:tc>
        <w:tc>
          <w:tcPr>
            <w:tcW w:w="3592" w:type="dxa"/>
          </w:tcPr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Технические и технологические регулиров-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ки машин. 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Технологии производства продукции расте-</w:t>
            </w:r>
          </w:p>
          <w:p w:rsidR="0010670E" w:rsidRPr="00067FEC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ниеводства.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  <w:tr w:rsidR="0010670E" w:rsidRPr="00B2593A" w:rsidTr="00B46203">
        <w:trPr>
          <w:jc w:val="center"/>
        </w:trPr>
        <w:tc>
          <w:tcPr>
            <w:tcW w:w="4057" w:type="dxa"/>
          </w:tcPr>
          <w:p w:rsidR="0010670E" w:rsidRPr="007E5BA3" w:rsidRDefault="0010670E" w:rsidP="0010670E">
            <w:pPr>
              <w:tabs>
                <w:tab w:val="left" w:pos="6946"/>
              </w:tabs>
              <w:jc w:val="both"/>
              <w:rPr>
                <w:sz w:val="24"/>
                <w:szCs w:val="24"/>
              </w:rPr>
            </w:pPr>
            <w:r w:rsidRPr="007E5BA3">
              <w:rPr>
                <w:sz w:val="24"/>
                <w:szCs w:val="24"/>
              </w:rPr>
      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      </w:r>
          </w:p>
          <w:p w:rsidR="0010670E" w:rsidRPr="00067FEC" w:rsidRDefault="0010670E" w:rsidP="00B4620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</w:tcPr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Правила техники безопасности, охраны тру-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да и окружающей среды. </w:t>
            </w:r>
          </w:p>
          <w:p w:rsidR="0010670E" w:rsidRPr="0010670E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Методы оценивания качества выполняемых</w:t>
            </w:r>
          </w:p>
          <w:p w:rsidR="0010670E" w:rsidRPr="00067FEC" w:rsidRDefault="0010670E" w:rsidP="0010670E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работ</w:t>
            </w:r>
          </w:p>
        </w:tc>
        <w:tc>
          <w:tcPr>
            <w:tcW w:w="1983" w:type="dxa"/>
          </w:tcPr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10670E" w:rsidRPr="009B6065" w:rsidRDefault="0010670E" w:rsidP="00B46203">
            <w:pPr>
              <w:jc w:val="both"/>
              <w:rPr>
                <w:sz w:val="24"/>
                <w:szCs w:val="24"/>
              </w:rPr>
            </w:pPr>
          </w:p>
        </w:tc>
      </w:tr>
    </w:tbl>
    <w:p w:rsidR="007E5BA3" w:rsidRDefault="007E5BA3" w:rsidP="007E5BA3">
      <w:pPr>
        <w:pStyle w:val="Default"/>
        <w:tabs>
          <w:tab w:val="left" w:pos="7365"/>
        </w:tabs>
        <w:jc w:val="both"/>
      </w:pPr>
      <w:r>
        <w:tab/>
      </w:r>
    </w:p>
    <w:p w:rsidR="007E5BA3" w:rsidRDefault="007E5BA3" w:rsidP="007E5BA3">
      <w:pPr>
        <w:jc w:val="both"/>
        <w:rPr>
          <w:i/>
          <w:color w:val="FF0000"/>
          <w:sz w:val="28"/>
          <w:szCs w:val="28"/>
        </w:rPr>
      </w:pPr>
    </w:p>
    <w:p w:rsidR="007E5BA3" w:rsidRDefault="007E5BA3" w:rsidP="007E5BA3">
      <w:pPr>
        <w:widowControl/>
        <w:autoSpaceDE/>
        <w:autoSpaceDN/>
        <w:adjustRightInd/>
        <w:rPr>
          <w:sz w:val="28"/>
          <w:szCs w:val="28"/>
        </w:rPr>
        <w:sectPr w:rsidR="007E5BA3">
          <w:footerReference w:type="default" r:id="rId8"/>
          <w:pgSz w:w="11906" w:h="16838"/>
          <w:pgMar w:top="1134" w:right="850" w:bottom="1134" w:left="993" w:header="708" w:footer="708" w:gutter="0"/>
          <w:cols w:space="720"/>
        </w:sectPr>
      </w:pPr>
    </w:p>
    <w:p w:rsidR="007E5BA3" w:rsidRDefault="007E5BA3" w:rsidP="007E5BA3">
      <w:pPr>
        <w:jc w:val="both"/>
        <w:rPr>
          <w:b/>
          <w:sz w:val="24"/>
          <w:szCs w:val="24"/>
        </w:rPr>
      </w:pPr>
    </w:p>
    <w:p w:rsidR="007E5BA3" w:rsidRDefault="007E5BA3" w:rsidP="007E5BA3">
      <w:pPr>
        <w:pStyle w:val="a5"/>
        <w:spacing w:after="0" w:line="240" w:lineRule="auto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7E5BA3" w:rsidRDefault="007E5BA3" w:rsidP="007E5BA3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7E5BA3" w:rsidRDefault="007E5BA3" w:rsidP="007E5BA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предусмотренные ФГОС по дисциплине ОП01.Инженерная графика, направленные на формирование общих и профессиональных компетенций.</w:t>
      </w:r>
    </w:p>
    <w:p w:rsidR="007E5BA3" w:rsidRDefault="007E5BA3" w:rsidP="007E5BA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Pr="008D4662">
        <w:rPr>
          <w:color w:val="000000" w:themeColor="text1"/>
          <w:sz w:val="24"/>
          <w:szCs w:val="24"/>
        </w:rPr>
        <w:t>ОП01.Инженерная графика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D11039" w:rsidRDefault="007E5BA3" w:rsidP="007E5BA3">
      <w:pPr>
        <w:rPr>
          <w:rStyle w:val="c10"/>
          <w:sz w:val="24"/>
          <w:szCs w:val="24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 w:rsidR="00CB41DC">
        <w:rPr>
          <w:rStyle w:val="c10"/>
          <w:color w:val="000000" w:themeColor="text1"/>
          <w:sz w:val="24"/>
          <w:szCs w:val="24"/>
        </w:rPr>
        <w:t>3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</w:t>
      </w:r>
    </w:p>
    <w:p w:rsidR="0010670E" w:rsidRDefault="0010670E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0670E" w:rsidRPr="00E92A87" w:rsidRDefault="0010670E" w:rsidP="00E92A87">
      <w:pPr>
        <w:pStyle w:val="a5"/>
        <w:spacing w:after="0" w:line="240" w:lineRule="auto"/>
        <w:ind w:left="0" w:firstLine="709"/>
        <w:rPr>
          <w:rStyle w:val="c10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3.2.Программа контрольно-оценочных мероприятий за период изучения по дисциплине</w:t>
      </w: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3658"/>
        <w:gridCol w:w="2126"/>
        <w:gridCol w:w="2012"/>
      </w:tblGrid>
      <w:tr w:rsidR="0010670E" w:rsidTr="00B46203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ind w:firstLine="1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10670E" w:rsidTr="00B46203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0E" w:rsidRPr="00962B8F" w:rsidRDefault="0010670E" w:rsidP="00962B8F">
            <w:pPr>
              <w:rPr>
                <w:sz w:val="24"/>
                <w:szCs w:val="24"/>
              </w:rPr>
            </w:pPr>
            <w:r w:rsidRPr="00962B8F">
              <w:rPr>
                <w:rStyle w:val="11pt"/>
                <w:sz w:val="24"/>
                <w:szCs w:val="24"/>
              </w:rPr>
              <w:t>Тема 1. Агрономия, как научная основа отрасли растениеводства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Pr="00962B8F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962B8F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B8F" w:rsidRPr="00E23983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10670E" w:rsidRDefault="0010670E" w:rsidP="00962B8F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10670E" w:rsidTr="00B4620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Default="0010670E" w:rsidP="00B4620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0E" w:rsidRPr="00962B8F" w:rsidRDefault="0010670E" w:rsidP="00962B8F">
            <w:pPr>
              <w:rPr>
                <w:sz w:val="24"/>
                <w:szCs w:val="24"/>
              </w:rPr>
            </w:pPr>
            <w:r w:rsidRPr="00962B8F">
              <w:rPr>
                <w:rStyle w:val="11pt"/>
                <w:sz w:val="24"/>
                <w:szCs w:val="24"/>
              </w:rPr>
              <w:t>Тема 2.Строение и жизнедеятельность растений.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0E" w:rsidRPr="00670945" w:rsidRDefault="00962B8F" w:rsidP="00B46203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962B8F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962B8F" w:rsidP="00962B8F">
            <w:pPr>
              <w:spacing w:line="0" w:lineRule="atLeast"/>
              <w:rPr>
                <w:sz w:val="24"/>
                <w:szCs w:val="24"/>
              </w:rPr>
            </w:pPr>
            <w:r w:rsidRPr="00E23983">
              <w:rPr>
                <w:iCs/>
                <w:sz w:val="24"/>
                <w:szCs w:val="24"/>
              </w:rPr>
              <w:t>Самостоятельная работа</w:t>
            </w:r>
          </w:p>
        </w:tc>
      </w:tr>
      <w:tr w:rsidR="0010670E" w:rsidTr="00B4620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0E" w:rsidRPr="00962B8F" w:rsidRDefault="00962B8F" w:rsidP="00962B8F">
            <w:pPr>
              <w:rPr>
                <w:sz w:val="24"/>
                <w:szCs w:val="24"/>
              </w:rPr>
            </w:pPr>
            <w:r w:rsidRPr="00962B8F">
              <w:rPr>
                <w:rStyle w:val="11pt"/>
                <w:sz w:val="24"/>
                <w:szCs w:val="24"/>
              </w:rPr>
              <w:t>Тема 3.Состав и свойства почвы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Pr="00670945" w:rsidRDefault="00962B8F" w:rsidP="00B46203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962B8F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E92A87" w:rsidP="00E92A87">
            <w:pPr>
              <w:pStyle w:val="a5"/>
              <w:keepNext/>
              <w:keepLines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</w:t>
            </w:r>
          </w:p>
        </w:tc>
      </w:tr>
      <w:tr w:rsidR="0010670E" w:rsidTr="00B4620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0E" w:rsidRPr="00962B8F" w:rsidRDefault="00962B8F" w:rsidP="00962B8F">
            <w:pPr>
              <w:rPr>
                <w:sz w:val="24"/>
                <w:szCs w:val="24"/>
              </w:rPr>
            </w:pPr>
            <w:r w:rsidRPr="00962B8F">
              <w:rPr>
                <w:rStyle w:val="11pt"/>
                <w:sz w:val="24"/>
                <w:szCs w:val="24"/>
              </w:rPr>
              <w:t>Тема</w:t>
            </w:r>
            <w:r>
              <w:rPr>
                <w:rStyle w:val="11pt"/>
                <w:sz w:val="24"/>
                <w:szCs w:val="24"/>
              </w:rPr>
              <w:t xml:space="preserve"> 4. </w:t>
            </w:r>
            <w:r w:rsidRPr="00962B8F">
              <w:rPr>
                <w:rStyle w:val="11pt"/>
                <w:sz w:val="24"/>
                <w:szCs w:val="24"/>
              </w:rPr>
              <w:t>Система обработки почв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B8F" w:rsidRPr="00FF2754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,ОК2</w:t>
            </w:r>
            <w:r>
              <w:rPr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</w:p>
          <w:p w:rsidR="00962B8F" w:rsidRPr="00962B8F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ОК4, ОК6,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10670E" w:rsidRPr="00670945" w:rsidRDefault="0010670E" w:rsidP="00B46203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A87" w:rsidRPr="00E23983" w:rsidRDefault="00E92A87" w:rsidP="00E92A87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Схемы</w:t>
            </w:r>
          </w:p>
          <w:p w:rsidR="0010670E" w:rsidRDefault="0010670E" w:rsidP="00B46203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10670E" w:rsidTr="00B4620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0E" w:rsidRPr="00962B8F" w:rsidRDefault="00962B8F" w:rsidP="00962B8F">
            <w:pPr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Тема 5. </w:t>
            </w:r>
            <w:r w:rsidRPr="00962B8F">
              <w:rPr>
                <w:rStyle w:val="11pt"/>
                <w:sz w:val="24"/>
                <w:szCs w:val="24"/>
              </w:rPr>
              <w:t>Удобрения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B8F" w:rsidRPr="00FF2754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,ОК2</w:t>
            </w:r>
            <w:r>
              <w:rPr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</w:p>
          <w:p w:rsidR="00962B8F" w:rsidRPr="00962B8F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ОК4, ОК6,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10670E" w:rsidRPr="00670945" w:rsidRDefault="0010670E" w:rsidP="00B46203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E92A87" w:rsidP="00B4620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Практическое занятие</w:t>
            </w:r>
          </w:p>
        </w:tc>
      </w:tr>
      <w:tr w:rsidR="0010670E" w:rsidTr="00B46203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0E" w:rsidRPr="00962B8F" w:rsidRDefault="00962B8F" w:rsidP="00962B8F">
            <w:pPr>
              <w:rPr>
                <w:sz w:val="24"/>
                <w:szCs w:val="24"/>
              </w:rPr>
            </w:pPr>
            <w:r w:rsidRPr="00962B8F">
              <w:rPr>
                <w:rStyle w:val="11pt"/>
                <w:sz w:val="24"/>
                <w:szCs w:val="24"/>
              </w:rPr>
              <w:t>Тема 6.Мелиорация почв.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B8F" w:rsidRPr="00FF2754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,ОК2</w:t>
            </w:r>
            <w:r>
              <w:rPr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</w:p>
          <w:p w:rsidR="00962B8F" w:rsidRPr="00962B8F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ОК4, ОК6,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10670E" w:rsidRPr="00670945" w:rsidRDefault="0010670E" w:rsidP="00B46203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A87" w:rsidRPr="00E23983" w:rsidRDefault="00E92A87" w:rsidP="00E92A87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10670E" w:rsidRDefault="0010670E" w:rsidP="00B46203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10670E" w:rsidTr="00B4620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8F" w:rsidRPr="00962B8F" w:rsidRDefault="00962B8F" w:rsidP="00962B8F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962B8F">
              <w:rPr>
                <w:rStyle w:val="11pt"/>
                <w:b/>
                <w:sz w:val="24"/>
                <w:szCs w:val="24"/>
              </w:rPr>
              <w:t>Тема 7.Семена. Посев. Уход за посевами.</w:t>
            </w:r>
          </w:p>
          <w:p w:rsidR="0010670E" w:rsidRPr="00962B8F" w:rsidRDefault="0010670E" w:rsidP="00962B8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B8F" w:rsidRPr="00FF2754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10670E" w:rsidRPr="00670945" w:rsidRDefault="00962B8F" w:rsidP="00962B8F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E92A87" w:rsidP="00B4620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Практическое занятие</w:t>
            </w:r>
          </w:p>
        </w:tc>
      </w:tr>
      <w:tr w:rsidR="0010670E" w:rsidTr="00B4620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8F" w:rsidRPr="00962B8F" w:rsidRDefault="00962B8F" w:rsidP="00962B8F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962B8F">
              <w:rPr>
                <w:rStyle w:val="11pt"/>
                <w:b/>
                <w:sz w:val="24"/>
                <w:szCs w:val="24"/>
              </w:rPr>
              <w:t>Тема 8. Сорные растения и борьба с ними.</w:t>
            </w:r>
          </w:p>
          <w:p w:rsidR="0010670E" w:rsidRPr="00962B8F" w:rsidRDefault="0010670E" w:rsidP="00962B8F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B8F" w:rsidRPr="00FF2754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10670E" w:rsidRPr="00670945" w:rsidRDefault="00962B8F" w:rsidP="00962B8F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E92A87" w:rsidP="00B4620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Тест, кроссворды</w:t>
            </w:r>
          </w:p>
        </w:tc>
      </w:tr>
      <w:tr w:rsidR="0010670E" w:rsidTr="00B4620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0E" w:rsidRPr="00962B8F" w:rsidRDefault="00962B8F" w:rsidP="00962B8F">
            <w:r w:rsidRPr="00962B8F">
              <w:rPr>
                <w:rStyle w:val="11pt"/>
                <w:bCs w:val="0"/>
                <w:sz w:val="24"/>
                <w:szCs w:val="24"/>
              </w:rPr>
              <w:t>Тема 9. Вредители и болезни сельскохозяйственных культур и меры борьбы с ними.Уборка урожая. Переработка и хранение.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B8F" w:rsidRPr="00FF2754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10670E" w:rsidRPr="00670945" w:rsidRDefault="00962B8F" w:rsidP="00962B8F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E92A87" w:rsidP="00B4620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Тест, кроссворды</w:t>
            </w:r>
          </w:p>
        </w:tc>
      </w:tr>
      <w:tr w:rsidR="0010670E" w:rsidTr="00B4620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62B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0E" w:rsidRDefault="0010670E" w:rsidP="00B4620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0E" w:rsidRPr="00962B8F" w:rsidRDefault="00962B8F" w:rsidP="00962B8F">
            <w:pPr>
              <w:rPr>
                <w:sz w:val="24"/>
                <w:szCs w:val="24"/>
              </w:rPr>
            </w:pPr>
            <w:r w:rsidRPr="00962B8F">
              <w:rPr>
                <w:rStyle w:val="11pt"/>
                <w:bCs w:val="0"/>
                <w:sz w:val="24"/>
                <w:szCs w:val="24"/>
              </w:rPr>
              <w:t>Тема 10. Системы земледелия.Севообороты. Охрана окружающей среды и получение экологически чистой продукции.</w:t>
            </w:r>
            <w:r w:rsidR="0010670E" w:rsidRPr="00962B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B8F" w:rsidRPr="00FF2754" w:rsidRDefault="00962B8F" w:rsidP="00962B8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10670E" w:rsidRPr="00670945" w:rsidRDefault="00962B8F" w:rsidP="00962B8F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A87" w:rsidRPr="00E23983" w:rsidRDefault="00E92A87" w:rsidP="00E92A87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10670E" w:rsidRPr="00E92A87" w:rsidRDefault="00E92A87" w:rsidP="00E92A87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Схемы</w:t>
            </w:r>
          </w:p>
        </w:tc>
      </w:tr>
    </w:tbl>
    <w:p w:rsidR="00E92A87" w:rsidRDefault="00E92A87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92A87" w:rsidRDefault="00E92A87" w:rsidP="00E92A87">
      <w:pPr>
        <w:ind w:left="709"/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E92A87" w:rsidTr="00E92A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E92A87" w:rsidTr="00E92A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E92A87" w:rsidTr="00E92A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E92A87" w:rsidTr="00E92A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E92A87" w:rsidTr="00E92A8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E92A87" w:rsidTr="00E92A87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E92A87" w:rsidTr="00E92A87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E92A87" w:rsidTr="00E92A87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E92A87" w:rsidTr="00E92A87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E92A87" w:rsidTr="00E92A87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87" w:rsidRDefault="00E92A87" w:rsidP="00B46203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E92A87" w:rsidRDefault="00E92A87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92A87" w:rsidRDefault="00E92A87" w:rsidP="00E92A87">
      <w:pPr>
        <w:pStyle w:val="a5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b/>
          <w:caps/>
          <w:sz w:val="24"/>
          <w:szCs w:val="24"/>
        </w:rPr>
        <w:t>Контрольно-оценочные средства для текущего контроля.</w:t>
      </w:r>
    </w:p>
    <w:p w:rsidR="00E92A87" w:rsidRDefault="00E92A87" w:rsidP="00E92A87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Тест-1.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Гумус – это: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 – поверхностный слой земли;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 – не все органические остатки, а только вновь возникшее органическое вещество;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 – совокупность генетических горизонтов, идущих от поверхности почвы до не тронутой почвообразованием материнской породы.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Механический состав  почвы – это: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 – соединения, которые появляются в почве в результате почвообразовательного процесса;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 – степень плотности, пористости трещиноватости почвы;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 – соотношение в почве частиц различного размера.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Структура почвы – это: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  <w:lang w:val="en-US"/>
        </w:rPr>
        <w:t>A</w:t>
      </w:r>
      <w:r w:rsidRPr="00FF2754">
        <w:rPr>
          <w:sz w:val="28"/>
          <w:szCs w:val="28"/>
        </w:rPr>
        <w:t xml:space="preserve"> – агрегаты, на которые распадается почва при механическом воздействии;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 – способность почвы противостоять механическому воздействию;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 – пригодность её для механической обработки.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Влагоёмкость почвы – это: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 – способность впитывать и фильтровать через себя воду;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 – количество воды, которое почва может удерживать в себе;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 – общее количество воды, содержащее в почве.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Содержание гумуса в гумусовом горизонте дерново-подзолистых почв: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 – 3-6%;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 – 1,5-3%;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 - &gt;10%.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6. Реакция почвенного раствора краснозёмов: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 – нейтральная;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 – кислая;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 – щелочная.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7. Мероприятия по повышению плодородия чернозёмов: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 – известкование;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 – накопление и сохранение влаги;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 – борьба с эрозией почв;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 – осушение;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 – гипсование.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8. Бонитировка почвы – это: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 – сравнительная оценка различных почв по их производительности;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 – объединение почв в группы по происхождению;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 – группа почв, сформировавшихся в одинаковых природных условиях под воздействием одних и тех же процессов  и имеющих профиль  из  однотипных взаимосвязанных генетических горизонтов.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Тест-2.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lastRenderedPageBreak/>
        <w:t>1. Тёмный цвет почве придают: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гумусовые вещества и соединения марганца;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окислы кремния и углекислые соли кальция;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углекислые соли кальция и магния;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окислы железа;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легкорастворимые соли, глинистые минералы и гидраты окиси алюминия.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 Первыми поселяются на почвообразующей породе, участвуют в образовании гумуса, разрушении и синтезе многих веществ и минералов: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черви;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землерои;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микроорганизмы;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Г.травы;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кустарники.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Совокупность генетических горизонтов, идущих от поверхности почвы до нетронутой почвообразованием материнской породы и последовательно сменяющих один другого называется: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 xml:space="preserve">А. строение почвы; 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сложение почвы;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мощность почвы;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почвообразование;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почвенный профиль.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 Существенное накопление гумуса в пахотных почвах обеспечивает: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внесение минеральных удобрений;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внесение извести;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осушение земель;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внесение органических удобрений;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внесение гипса.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Главное органическое вещество почвы - это: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растительные остатки;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гумус;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аминокислоты и моносахариды;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фульвокислоты;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белки и углеводы.</w:t>
      </w:r>
    </w:p>
    <w:p w:rsidR="00B46203" w:rsidRPr="00FF2754" w:rsidRDefault="00B46203" w:rsidP="00B46203">
      <w:pPr>
        <w:ind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6. Почвы, которые  медленно прогреваются весной, трудно поддаются обработке,  называются: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супесчаные;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легкосуглинистые;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среднесуглинистые;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тяжелосуглинистые;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глинистые.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7. Лучшими по механическому составу для сельскохозяйственных культур являются: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песчаные почвы;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супесчаные почвы;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легкосуглинистые почвы;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Г. среднесуглинистые почвы;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тяжелосуглинистые почвы.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8. Почвы, которые легко поддаются обработке, имеют хорошую водопроницаемость, воздушный режим в них неустойчив и зависит от выпадения осадков называются: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легкосуглинистыми;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среднесуглинистыми;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легкоглинистыми;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супесчаными;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песчаными.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Default="00B46203" w:rsidP="00B46203">
      <w:pPr>
        <w:widowControl/>
        <w:autoSpaceDE/>
        <w:autoSpaceDN/>
        <w:adjustRightInd/>
        <w:ind w:left="435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Практическое занятие </w:t>
      </w:r>
      <w:r w:rsidRPr="00FF2754">
        <w:rPr>
          <w:b/>
          <w:sz w:val="28"/>
          <w:szCs w:val="28"/>
        </w:rPr>
        <w:t xml:space="preserve"> № 1</w:t>
      </w:r>
    </w:p>
    <w:p w:rsidR="00B46203" w:rsidRPr="00FF2754" w:rsidRDefault="00B46203" w:rsidP="00B46203">
      <w:pPr>
        <w:ind w:left="435"/>
        <w:outlineLvl w:val="0"/>
        <w:rPr>
          <w:sz w:val="28"/>
          <w:szCs w:val="28"/>
        </w:rPr>
      </w:pPr>
    </w:p>
    <w:p w:rsidR="00B46203" w:rsidRPr="00FF2754" w:rsidRDefault="00B46203" w:rsidP="00B46203">
      <w:pPr>
        <w:ind w:left="-426" w:firstLine="852"/>
        <w:outlineLvl w:val="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Тема: </w:t>
      </w:r>
      <w:r w:rsidRPr="00FF2754">
        <w:rPr>
          <w:sz w:val="28"/>
          <w:szCs w:val="28"/>
        </w:rPr>
        <w:t>Почва, её происхождение, состав и свойства.</w:t>
      </w:r>
    </w:p>
    <w:p w:rsidR="00B46203" w:rsidRPr="00FF2754" w:rsidRDefault="00B46203" w:rsidP="00B46203">
      <w:pPr>
        <w:ind w:left="-426" w:firstLine="852"/>
        <w:rPr>
          <w:bCs/>
          <w:sz w:val="28"/>
          <w:szCs w:val="28"/>
        </w:rPr>
      </w:pPr>
      <w:r w:rsidRPr="00FF2754">
        <w:rPr>
          <w:b/>
          <w:sz w:val="28"/>
          <w:szCs w:val="28"/>
        </w:rPr>
        <w:t>Наименование работы</w:t>
      </w:r>
      <w:r w:rsidRPr="00FF2754">
        <w:rPr>
          <w:bCs/>
          <w:sz w:val="28"/>
          <w:szCs w:val="28"/>
        </w:rPr>
        <w:t>. Типы почв и почвенные зоны.</w:t>
      </w:r>
    </w:p>
    <w:p w:rsidR="00B46203" w:rsidRPr="00FF2754" w:rsidRDefault="00B46203" w:rsidP="00B46203">
      <w:pPr>
        <w:ind w:left="-426" w:firstLine="852"/>
        <w:rPr>
          <w:sz w:val="28"/>
          <w:szCs w:val="28"/>
        </w:rPr>
      </w:pPr>
      <w:r w:rsidRPr="00FF2754">
        <w:rPr>
          <w:b/>
          <w:sz w:val="28"/>
          <w:szCs w:val="28"/>
        </w:rPr>
        <w:t>Цели</w:t>
      </w:r>
      <w:r w:rsidRPr="00FF2754">
        <w:rPr>
          <w:sz w:val="28"/>
          <w:szCs w:val="28"/>
        </w:rPr>
        <w:t xml:space="preserve">: </w:t>
      </w:r>
    </w:p>
    <w:p w:rsidR="00B46203" w:rsidRPr="00FF2754" w:rsidRDefault="00B46203" w:rsidP="00B46203">
      <w:pPr>
        <w:ind w:firstLine="426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Обучающая. Изучить по монолитам и образцам основные типы почв, условия их формирования и распространение в стране и на Алтае с описанием мероприятий по их улучшению.</w:t>
      </w:r>
    </w:p>
    <w:p w:rsidR="00B46203" w:rsidRPr="00FF2754" w:rsidRDefault="00B46203" w:rsidP="00B46203">
      <w:pPr>
        <w:ind w:firstLine="426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Воспитательная. Воспитание любви к земле.</w:t>
      </w:r>
    </w:p>
    <w:p w:rsidR="00B46203" w:rsidRPr="00FF2754" w:rsidRDefault="00B46203" w:rsidP="00B46203">
      <w:pPr>
        <w:ind w:firstLine="426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Развивающая. Развитие творческих способностей.</w:t>
      </w:r>
    </w:p>
    <w:p w:rsidR="00B46203" w:rsidRPr="00FF2754" w:rsidRDefault="00B46203" w:rsidP="00B46203">
      <w:pPr>
        <w:shd w:val="clear" w:color="auto" w:fill="FFFFFF"/>
        <w:spacing w:line="317" w:lineRule="exact"/>
        <w:ind w:right="166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Материалы и оборудование:</w:t>
      </w:r>
      <w:r w:rsidRPr="00FF2754">
        <w:rPr>
          <w:sz w:val="28"/>
          <w:szCs w:val="28"/>
        </w:rPr>
        <w:t xml:space="preserve">     плакаты, почвенные карты, монолиты, учебная литература.           </w:t>
      </w:r>
    </w:p>
    <w:p w:rsidR="00B46203" w:rsidRPr="00FF2754" w:rsidRDefault="00B46203" w:rsidP="00B46203">
      <w:pPr>
        <w:shd w:val="clear" w:color="auto" w:fill="FFFFFF"/>
        <w:ind w:right="-296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 Литература: </w:t>
      </w:r>
      <w:r w:rsidRPr="00FF2754">
        <w:rPr>
          <w:sz w:val="28"/>
          <w:szCs w:val="28"/>
        </w:rPr>
        <w:t>1.Андреев Н.Г. Кормопроизводство с основами земледелия. – М.: Агропромиздат, 1985. 2. Лыков А.М., Коротков А.А. и др. Земледелие с почвоведением. – М.: Колос, 2000.</w:t>
      </w:r>
    </w:p>
    <w:p w:rsidR="00B46203" w:rsidRPr="00FF2754" w:rsidRDefault="00B46203" w:rsidP="00B46203">
      <w:pPr>
        <w:ind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Время:</w:t>
      </w:r>
      <w:r w:rsidRPr="00FF2754">
        <w:rPr>
          <w:sz w:val="28"/>
          <w:szCs w:val="28"/>
        </w:rPr>
        <w:t xml:space="preserve"> 2 часа.</w:t>
      </w:r>
    </w:p>
    <w:p w:rsidR="00B46203" w:rsidRPr="00FF2754" w:rsidRDefault="00B46203" w:rsidP="00B46203">
      <w:pPr>
        <w:outlineLvl w:val="0"/>
        <w:rPr>
          <w:b/>
          <w:sz w:val="28"/>
          <w:szCs w:val="28"/>
        </w:rPr>
      </w:pPr>
    </w:p>
    <w:p w:rsidR="00B46203" w:rsidRPr="00FF2754" w:rsidRDefault="00B46203" w:rsidP="00B46203">
      <w:pPr>
        <w:ind w:right="-5" w:firstLine="426"/>
        <w:jc w:val="center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Содержание и методика выполнения заданий: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Под классификацией почв подразумевается объединение их в группы  по происхождению и важнейшим свойствам. Она необходима для того, чтобы систематизировать в виде схемы накопленные о почве знания и на основе этого более глубоко изучать и разрабатывать пути повышения плодородия  конкретных почв.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Для подразделения почв приняты следующие классификационные единицы: тип, подтип, вид, род, разновидность.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На территории РФ выделяют следующие типы почв: тундрово-глеевые, подзолистые, дерново-подзолистые, дерново-карбонатные, болотно-подзолистые, болотные, серые лесные, чернозёмы, каштановые и бурые, солончаки, солонцы, солоди, серо-бурые, такыры, серозёмы, краснозёмы. Кроме того, в горных районах имеются свои почвенные типы, отличные от равнинных.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Почвенной зоной называется территория, на которой  преобладает  тот или иной почвенный тип или сочетание типов.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 xml:space="preserve">Выделяют девять почвенных зон: 1. тундровую, 2. таежно-лесную, 3. </w:t>
      </w:r>
      <w:r w:rsidRPr="00FF2754">
        <w:rPr>
          <w:sz w:val="28"/>
          <w:szCs w:val="28"/>
        </w:rPr>
        <w:lastRenderedPageBreak/>
        <w:t>лесостепную, 4. черноземно-степную, 5. сухих степей, 6. пустынных степей, 7. пустынь, 8. сухих субтропиков, 9. влажных субтропиков.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Основными почвами в тундровой зоне являются тундровые глеевые; в таежно-лесной – подзолистые, дерново-подзолистые, дерновые, болотные; в лесостепной – серые лесные почвы, черноземы; в черноземно-степной – черноземы; в зоне сухих и полупустынных  степей – каштановые, бурые почвы, солонцы, солончаки; в зоне пустынь - серо-бурые, такыры, песчаные почвы; в зоне сухих субтропиков – сероземы; в зоне влажных субтропиков – краснозёмы, желтозёмы.</w:t>
      </w:r>
    </w:p>
    <w:p w:rsidR="00B46203" w:rsidRPr="00FF2754" w:rsidRDefault="00B46203" w:rsidP="00B46203">
      <w:pPr>
        <w:ind w:right="-22" w:firstLine="360"/>
        <w:rPr>
          <w:rFonts w:ascii="Times New Roman CYR" w:hAnsi="Times New Roman CYR" w:cs="Times New Roman CYR"/>
          <w:sz w:val="28"/>
          <w:szCs w:val="28"/>
        </w:rPr>
      </w:pPr>
      <w:r w:rsidRPr="00FF2754">
        <w:rPr>
          <w:rFonts w:ascii="Times New Roman CYR" w:hAnsi="Times New Roman CYR" w:cs="Times New Roman CYR"/>
          <w:sz w:val="28"/>
          <w:szCs w:val="28"/>
        </w:rPr>
        <w:t>Основными почвами в Алтайском крае являются серые лесные, чернозёмные (оподзоленные, выщелоченные, обыкновенные, южные), солонцовые, каштановые почвы.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</w:p>
    <w:p w:rsidR="00B46203" w:rsidRPr="00FF2754" w:rsidRDefault="00B46203" w:rsidP="00B46203">
      <w:pPr>
        <w:ind w:firstLine="426"/>
        <w:outlineLvl w:val="0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Задание: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 1. </w:t>
      </w:r>
      <w:r w:rsidRPr="00FF2754">
        <w:rPr>
          <w:sz w:val="28"/>
          <w:szCs w:val="28"/>
        </w:rPr>
        <w:t>Ознакомиться с почвенными зонами РФ и Алтайского края  с помощью почвенных карт.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2.  </w:t>
      </w:r>
      <w:r w:rsidRPr="00FF2754">
        <w:rPr>
          <w:sz w:val="28"/>
          <w:szCs w:val="28"/>
        </w:rPr>
        <w:t xml:space="preserve">Изучить по монолитам и образцам следующие почвы: тундровые глеевые, дерново-подзолистые, серые лесные, чернозёмы, каштановые, солончаки, солонцы, пески, серозёмы, краснозёмы, 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3. </w:t>
      </w:r>
      <w:r w:rsidRPr="00FF2754">
        <w:rPr>
          <w:sz w:val="28"/>
          <w:szCs w:val="28"/>
        </w:rPr>
        <w:t>Наметить мероприятия по повышению плодородия  каждого типа почв с помощью литературы.</w:t>
      </w:r>
    </w:p>
    <w:p w:rsidR="00B46203" w:rsidRPr="00FF2754" w:rsidRDefault="00B46203" w:rsidP="00B46203">
      <w:pPr>
        <w:ind w:firstLine="426"/>
        <w:outlineLvl w:val="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4. </w:t>
      </w:r>
      <w:r w:rsidRPr="00FF2754">
        <w:rPr>
          <w:sz w:val="28"/>
          <w:szCs w:val="28"/>
        </w:rPr>
        <w:t>Сделать письменный отчет по следующей форме:</w:t>
      </w:r>
    </w:p>
    <w:p w:rsidR="00B46203" w:rsidRPr="00FF2754" w:rsidRDefault="00B46203" w:rsidP="00B46203">
      <w:pPr>
        <w:ind w:firstLine="426"/>
        <w:jc w:val="center"/>
        <w:outlineLvl w:val="0"/>
        <w:rPr>
          <w:b/>
          <w:sz w:val="28"/>
          <w:szCs w:val="28"/>
        </w:rPr>
      </w:pPr>
    </w:p>
    <w:p w:rsidR="00B46203" w:rsidRPr="00FF2754" w:rsidRDefault="00B46203" w:rsidP="00B46203">
      <w:pPr>
        <w:ind w:firstLine="426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620"/>
        <w:gridCol w:w="2520"/>
        <w:gridCol w:w="3420"/>
      </w:tblGrid>
      <w:tr w:rsidR="00B46203" w:rsidRPr="00FF2754" w:rsidTr="00B46203">
        <w:trPr>
          <w:trHeight w:val="1006"/>
        </w:trPr>
        <w:tc>
          <w:tcPr>
            <w:tcW w:w="1620" w:type="dxa"/>
          </w:tcPr>
          <w:p w:rsidR="00B46203" w:rsidRPr="00FF2754" w:rsidRDefault="00B46203" w:rsidP="00B46203">
            <w:pPr>
              <w:ind w:firstLine="426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B46203" w:rsidRPr="00FF2754" w:rsidRDefault="00B46203" w:rsidP="00B46203">
            <w:pPr>
              <w:ind w:firstLine="426"/>
              <w:jc w:val="center"/>
              <w:outlineLvl w:val="0"/>
              <w:rPr>
                <w:b/>
                <w:sz w:val="24"/>
                <w:szCs w:val="24"/>
              </w:rPr>
            </w:pPr>
            <w:r w:rsidRPr="00FF2754">
              <w:rPr>
                <w:b/>
                <w:sz w:val="24"/>
                <w:szCs w:val="24"/>
              </w:rPr>
              <w:t>Почвенная</w:t>
            </w:r>
          </w:p>
          <w:p w:rsidR="00B46203" w:rsidRPr="00FF2754" w:rsidRDefault="00B46203" w:rsidP="00B46203">
            <w:pPr>
              <w:ind w:firstLine="72"/>
              <w:jc w:val="center"/>
              <w:outlineLvl w:val="0"/>
              <w:rPr>
                <w:b/>
                <w:sz w:val="24"/>
                <w:szCs w:val="24"/>
              </w:rPr>
            </w:pPr>
            <w:r w:rsidRPr="00FF2754">
              <w:rPr>
                <w:b/>
                <w:sz w:val="24"/>
                <w:szCs w:val="24"/>
              </w:rPr>
              <w:t>зона</w:t>
            </w:r>
          </w:p>
        </w:tc>
        <w:tc>
          <w:tcPr>
            <w:tcW w:w="1620" w:type="dxa"/>
          </w:tcPr>
          <w:p w:rsidR="00B46203" w:rsidRPr="00FF2754" w:rsidRDefault="00B46203" w:rsidP="00B46203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B46203" w:rsidRPr="00FF2754" w:rsidRDefault="00B46203" w:rsidP="00B46203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FF2754">
              <w:rPr>
                <w:b/>
                <w:sz w:val="24"/>
                <w:szCs w:val="24"/>
              </w:rPr>
              <w:t>Типы почв</w:t>
            </w:r>
          </w:p>
          <w:p w:rsidR="00B46203" w:rsidRPr="00FF2754" w:rsidRDefault="00B46203" w:rsidP="00B46203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B46203" w:rsidRPr="00FF2754" w:rsidRDefault="00B46203" w:rsidP="00B46203">
            <w:pPr>
              <w:rPr>
                <w:b/>
                <w:sz w:val="24"/>
                <w:szCs w:val="24"/>
              </w:rPr>
            </w:pPr>
          </w:p>
          <w:p w:rsidR="00B46203" w:rsidRPr="00FF2754" w:rsidRDefault="00B46203" w:rsidP="00B46203">
            <w:pPr>
              <w:jc w:val="center"/>
              <w:rPr>
                <w:b/>
                <w:sz w:val="24"/>
                <w:szCs w:val="24"/>
              </w:rPr>
            </w:pPr>
            <w:r w:rsidRPr="00FF2754">
              <w:rPr>
                <w:b/>
                <w:sz w:val="24"/>
                <w:szCs w:val="24"/>
              </w:rPr>
              <w:t>Описание почв</w:t>
            </w:r>
          </w:p>
          <w:p w:rsidR="00B46203" w:rsidRPr="00FF2754" w:rsidRDefault="00B46203" w:rsidP="00B46203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B46203" w:rsidRPr="00FF2754" w:rsidRDefault="00B46203" w:rsidP="00B46203">
            <w:pPr>
              <w:rPr>
                <w:b/>
                <w:sz w:val="24"/>
                <w:szCs w:val="24"/>
              </w:rPr>
            </w:pPr>
          </w:p>
          <w:p w:rsidR="00B46203" w:rsidRPr="00FF2754" w:rsidRDefault="00B46203" w:rsidP="00B46203">
            <w:pPr>
              <w:jc w:val="center"/>
              <w:rPr>
                <w:b/>
                <w:sz w:val="24"/>
                <w:szCs w:val="24"/>
              </w:rPr>
            </w:pPr>
            <w:r w:rsidRPr="00FF2754">
              <w:rPr>
                <w:b/>
                <w:sz w:val="24"/>
                <w:szCs w:val="24"/>
              </w:rPr>
              <w:t>Мероприятия по улучшению почв</w:t>
            </w:r>
          </w:p>
          <w:p w:rsidR="00B46203" w:rsidRPr="00FF2754" w:rsidRDefault="00B46203" w:rsidP="00B46203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B46203" w:rsidRPr="00FF2754" w:rsidTr="00B46203">
        <w:trPr>
          <w:trHeight w:val="170"/>
        </w:trPr>
        <w:tc>
          <w:tcPr>
            <w:tcW w:w="1620" w:type="dxa"/>
          </w:tcPr>
          <w:p w:rsidR="00B46203" w:rsidRPr="00FF2754" w:rsidRDefault="00B46203" w:rsidP="00B46203">
            <w:pPr>
              <w:ind w:firstLine="426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B46203" w:rsidRPr="00FF2754" w:rsidRDefault="00B46203" w:rsidP="00B46203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B46203" w:rsidRPr="00FF2754" w:rsidRDefault="00B46203" w:rsidP="00B46203">
            <w:pPr>
              <w:rPr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B46203" w:rsidRPr="00FF2754" w:rsidRDefault="00B46203" w:rsidP="00B46203">
            <w:pPr>
              <w:rPr>
                <w:b/>
                <w:sz w:val="28"/>
                <w:szCs w:val="28"/>
              </w:rPr>
            </w:pPr>
          </w:p>
        </w:tc>
      </w:tr>
    </w:tbl>
    <w:p w:rsidR="00B46203" w:rsidRPr="00FF2754" w:rsidRDefault="00B46203" w:rsidP="00B46203">
      <w:pPr>
        <w:ind w:firstLine="426"/>
        <w:outlineLvl w:val="0"/>
        <w:rPr>
          <w:b/>
          <w:sz w:val="28"/>
          <w:szCs w:val="28"/>
        </w:rPr>
      </w:pPr>
    </w:p>
    <w:p w:rsidR="00B46203" w:rsidRPr="00FF2754" w:rsidRDefault="00AD3A6B" w:rsidP="00B46203">
      <w:pPr>
        <w:ind w:firstLine="426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При описании</w:t>
      </w:r>
      <w:r w:rsidR="00B46203" w:rsidRPr="00FF2754">
        <w:rPr>
          <w:sz w:val="28"/>
          <w:szCs w:val="28"/>
        </w:rPr>
        <w:t xml:space="preserve"> почв указать условия их образования, строение почвенного профиля, содержание гумуса, реакцию почвенной среды, сельскохозяйственное использование.</w:t>
      </w:r>
    </w:p>
    <w:p w:rsidR="00B46203" w:rsidRPr="00FF2754" w:rsidRDefault="00B46203" w:rsidP="00AC28CE">
      <w:pPr>
        <w:numPr>
          <w:ilvl w:val="0"/>
          <w:numId w:val="3"/>
        </w:numPr>
        <w:jc w:val="both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 xml:space="preserve">Ответить на </w:t>
      </w:r>
      <w:r w:rsidR="00AD3A6B" w:rsidRPr="00FF2754">
        <w:rPr>
          <w:sz w:val="28"/>
          <w:szCs w:val="28"/>
        </w:rPr>
        <w:t>контрольные вопросы</w:t>
      </w:r>
      <w:r w:rsidRPr="00FF2754">
        <w:rPr>
          <w:sz w:val="28"/>
          <w:szCs w:val="28"/>
        </w:rPr>
        <w:t>.</w:t>
      </w:r>
    </w:p>
    <w:p w:rsidR="00B46203" w:rsidRPr="00FF2754" w:rsidRDefault="00B46203" w:rsidP="00B46203">
      <w:pPr>
        <w:ind w:left="426"/>
        <w:outlineLvl w:val="0"/>
        <w:rPr>
          <w:sz w:val="28"/>
          <w:szCs w:val="28"/>
        </w:rPr>
      </w:pPr>
    </w:p>
    <w:p w:rsidR="00B46203" w:rsidRPr="00FF2754" w:rsidRDefault="00B46203" w:rsidP="00B46203">
      <w:pPr>
        <w:ind w:firstLine="426"/>
        <w:outlineLvl w:val="0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Контрольные вопросы:</w:t>
      </w:r>
    </w:p>
    <w:p w:rsidR="00B46203" w:rsidRPr="00FF2754" w:rsidRDefault="00B46203" w:rsidP="00AC28CE">
      <w:pPr>
        <w:numPr>
          <w:ilvl w:val="0"/>
          <w:numId w:val="2"/>
        </w:numPr>
        <w:jc w:val="both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Что вы понимаете под механическим составом почвы?</w:t>
      </w:r>
    </w:p>
    <w:p w:rsidR="00B46203" w:rsidRPr="00FF2754" w:rsidRDefault="00B46203" w:rsidP="00AC28CE">
      <w:pPr>
        <w:numPr>
          <w:ilvl w:val="0"/>
          <w:numId w:val="2"/>
        </w:numPr>
        <w:jc w:val="both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Как классифицируются почвы по механическому составу?</w:t>
      </w:r>
    </w:p>
    <w:p w:rsidR="00B46203" w:rsidRPr="00FF2754" w:rsidRDefault="00B46203" w:rsidP="00AC28CE">
      <w:pPr>
        <w:numPr>
          <w:ilvl w:val="0"/>
          <w:numId w:val="2"/>
        </w:numPr>
        <w:jc w:val="both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Что такое физическая спелость почвы? Как ее определить в полевых условиях?</w:t>
      </w:r>
    </w:p>
    <w:p w:rsidR="00B46203" w:rsidRPr="00FF2754" w:rsidRDefault="00B46203" w:rsidP="00AC28CE">
      <w:pPr>
        <w:numPr>
          <w:ilvl w:val="0"/>
          <w:numId w:val="2"/>
        </w:numPr>
        <w:jc w:val="both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Что такое структура почвы?</w:t>
      </w:r>
    </w:p>
    <w:p w:rsidR="00B46203" w:rsidRPr="00B46203" w:rsidRDefault="00B46203" w:rsidP="00AC28CE">
      <w:pPr>
        <w:numPr>
          <w:ilvl w:val="0"/>
          <w:numId w:val="2"/>
        </w:numPr>
        <w:jc w:val="both"/>
        <w:outlineLvl w:val="0"/>
        <w:rPr>
          <w:sz w:val="28"/>
          <w:szCs w:val="28"/>
        </w:rPr>
      </w:pPr>
      <w:r w:rsidRPr="00FF2754">
        <w:rPr>
          <w:sz w:val="28"/>
          <w:szCs w:val="28"/>
        </w:rPr>
        <w:t>Перечислите мероприятия по повышению содержания гумуса в почве.</w:t>
      </w:r>
    </w:p>
    <w:p w:rsidR="00B46203" w:rsidRPr="00FF2754" w:rsidRDefault="00B46203" w:rsidP="00B46203">
      <w:pPr>
        <w:ind w:left="-142" w:firstLine="426"/>
        <w:jc w:val="center"/>
        <w:rPr>
          <w:sz w:val="28"/>
          <w:szCs w:val="28"/>
        </w:rPr>
      </w:pPr>
      <w:r w:rsidRPr="00FF2754">
        <w:rPr>
          <w:b/>
          <w:sz w:val="28"/>
          <w:szCs w:val="28"/>
        </w:rPr>
        <w:t>Оптимизация условий жизни растений и воспроизводство плодородия почвы</w:t>
      </w:r>
    </w:p>
    <w:p w:rsidR="00B46203" w:rsidRPr="00FF2754" w:rsidRDefault="00B46203" w:rsidP="00B46203">
      <w:pPr>
        <w:ind w:left="-142" w:firstLine="426"/>
        <w:jc w:val="center"/>
        <w:rPr>
          <w:sz w:val="28"/>
          <w:szCs w:val="28"/>
        </w:rPr>
      </w:pPr>
    </w:p>
    <w:p w:rsidR="00B46203" w:rsidRPr="00FF2754" w:rsidRDefault="00B46203" w:rsidP="00B46203">
      <w:pPr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lastRenderedPageBreak/>
        <w:t>1.  Тест-1.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Космические факторы жизни растений – это: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вода;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элементы питания;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тепло;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воздух;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свет.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 Укажите, согласно какому закону земледелия растения могут требовать как больших, так и ничтожно малых по количеству факторов, отсутствие любого из них равносильно гибели растений, так как для обеспечения роста и развития необходимы все факторы жизни растений – космические и земные: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закон возврата;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закон минимума, оптимума, максимума;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закон равнозначности и незаменимости факторов жизни растений;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закон совокупного действия факторов жизни растений.</w:t>
      </w:r>
    </w:p>
    <w:p w:rsidR="00B46203" w:rsidRPr="00FF2754" w:rsidRDefault="00B46203" w:rsidP="00B46203">
      <w:pPr>
        <w:keepNext/>
        <w:ind w:firstLine="425"/>
        <w:rPr>
          <w:b/>
          <w:sz w:val="28"/>
          <w:szCs w:val="28"/>
        </w:rPr>
      </w:pPr>
      <w:r w:rsidRPr="00FF2754">
        <w:rPr>
          <w:sz w:val="28"/>
          <w:szCs w:val="28"/>
        </w:rPr>
        <w:t xml:space="preserve">3. </w:t>
      </w:r>
      <w:r w:rsidRPr="00FF2754">
        <w:rPr>
          <w:b/>
          <w:sz w:val="28"/>
          <w:szCs w:val="28"/>
        </w:rPr>
        <w:t>Если картофель с урожаем 300ц выносит из почвы 40кг магния, а  с внесённым навозом поступает  только 15кг, то не выполняется: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 xml:space="preserve">А. закон минимума, оптимума, максимума; 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закон совокупного действия факторов жизни растений;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закон равнозначности и незаменимости факторов жизни растений;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закон возврата.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4. Согласно законам земледелия  все факторы жизни растений, чтобы обеспечить максимально высокий урожай сельскохозяйственных культур, должны находиться 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минимальном количестве;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максимальном количестве;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 xml:space="preserve">В. оптимальном количестве; 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полностью обеспечивать элементами питания;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полностью обеспечивать водой.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 Все факторы жизни растений взаимодействуют между собой в процессе роста и развития согласно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закону совокупного действия факторов жизни растений;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закону  возврата;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закону  минимума, оптимума, максимума;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закону  равнозначности и незаменимости факторов жизни растений.</w:t>
      </w:r>
    </w:p>
    <w:p w:rsidR="00B46203" w:rsidRPr="00FF2754" w:rsidRDefault="00B46203" w:rsidP="00B46203">
      <w:pPr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Тест 2.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Укажите критический период во влаге у картофеля: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созревание клубней;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 конец цветения-созревание;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 созревание плодов;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 бутонизация-цветение;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 всходы.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2. Сельскохозяйственным культуры, которые   выдерживают заморозки </w:t>
      </w:r>
      <w:r w:rsidRPr="00FF2754">
        <w:rPr>
          <w:b/>
          <w:sz w:val="28"/>
          <w:szCs w:val="28"/>
        </w:rPr>
        <w:lastRenderedPageBreak/>
        <w:t>до -5-8</w:t>
      </w:r>
      <w:r w:rsidRPr="00FF2754">
        <w:rPr>
          <w:b/>
          <w:sz w:val="28"/>
          <w:szCs w:val="28"/>
          <w:vertAlign w:val="superscript"/>
        </w:rPr>
        <w:t>0</w:t>
      </w:r>
      <w:r w:rsidRPr="00FF2754">
        <w:rPr>
          <w:b/>
          <w:sz w:val="28"/>
          <w:szCs w:val="28"/>
        </w:rPr>
        <w:t>С – это: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овёс, ячмень, пшеница;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 томаты, перцы;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 картофель, свёкла, томаты;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 просо, кукуруза, сорго;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 гречиха, рис, хлопчатник.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Укажите растения, которые имеют наименьший транспирационный коэффициент: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озимая пшеница и рожь;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 клевер красный, люцерна посевная;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 кукуруза, просо, сорго;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 картофель, кормовая свёкла;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 люпин, горох, вика.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Технологии возделывания сельскохозяйственных культур, которые  более полно удовлетворяют законы земледелия, называются: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ресурсосберегающие;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 индустриальные;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 программированные;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 интенсивные;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сбалансированные по элементам питания.</w:t>
      </w:r>
    </w:p>
    <w:p w:rsidR="00B46203" w:rsidRPr="00FF2754" w:rsidRDefault="00B46203" w:rsidP="00B46203">
      <w:pPr>
        <w:ind w:left="-142" w:firstLine="425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Укажите критический период во влаге у зерновых культур: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А.  цветение;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Б.  молочная спелость;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В.  начало выхода в трубку, колошение;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Г.  цветение, молочная спелость;</w:t>
      </w:r>
    </w:p>
    <w:p w:rsidR="00B46203" w:rsidRPr="00FF2754" w:rsidRDefault="00B46203" w:rsidP="00B46203">
      <w:pPr>
        <w:ind w:left="-142" w:firstLine="425"/>
        <w:rPr>
          <w:sz w:val="28"/>
          <w:szCs w:val="28"/>
        </w:rPr>
      </w:pPr>
      <w:r w:rsidRPr="00FF2754">
        <w:rPr>
          <w:sz w:val="28"/>
          <w:szCs w:val="28"/>
        </w:rPr>
        <w:t>Д.  налив зерна.</w:t>
      </w:r>
    </w:p>
    <w:p w:rsidR="00B46203" w:rsidRPr="00FF2754" w:rsidRDefault="00B46203" w:rsidP="00B46203">
      <w:pPr>
        <w:ind w:left="709" w:firstLine="283"/>
        <w:rPr>
          <w:b/>
          <w:sz w:val="28"/>
          <w:szCs w:val="28"/>
        </w:rPr>
      </w:pPr>
    </w:p>
    <w:p w:rsidR="00B46203" w:rsidRPr="00FF2754" w:rsidRDefault="00B46203" w:rsidP="00B46203">
      <w:pPr>
        <w:jc w:val="center"/>
        <w:rPr>
          <w:b/>
          <w:sz w:val="28"/>
          <w:szCs w:val="28"/>
        </w:rPr>
      </w:pPr>
      <w:r w:rsidRPr="00FF2754">
        <w:rPr>
          <w:rFonts w:eastAsia="Calibri"/>
          <w:b/>
          <w:bCs/>
          <w:sz w:val="28"/>
          <w:szCs w:val="28"/>
        </w:rPr>
        <w:t xml:space="preserve">Тема 3  </w:t>
      </w:r>
      <w:r w:rsidRPr="00FF2754">
        <w:rPr>
          <w:b/>
          <w:sz w:val="28"/>
          <w:szCs w:val="28"/>
        </w:rPr>
        <w:t>Сорняки, вредители и болезни и меры борьбы с ними</w:t>
      </w:r>
    </w:p>
    <w:p w:rsidR="00B46203" w:rsidRPr="00FF2754" w:rsidRDefault="00B46203" w:rsidP="00B46203">
      <w:pPr>
        <w:rPr>
          <w:b/>
          <w:sz w:val="28"/>
          <w:szCs w:val="28"/>
        </w:rPr>
      </w:pPr>
    </w:p>
    <w:p w:rsidR="00B46203" w:rsidRPr="00FF2754" w:rsidRDefault="00B46203" w:rsidP="00B46203">
      <w:pPr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1. Выберите правильные ответы на предложенные вопросы.   </w:t>
      </w:r>
    </w:p>
    <w:p w:rsidR="00B46203" w:rsidRPr="00FF2754" w:rsidRDefault="00B46203" w:rsidP="00B4620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4881"/>
      </w:tblGrid>
      <w:tr w:rsidR="00B46203" w:rsidRPr="00FF2754" w:rsidTr="00B46203">
        <w:tc>
          <w:tcPr>
            <w:tcW w:w="5281" w:type="dxa"/>
          </w:tcPr>
          <w:p w:rsidR="00B46203" w:rsidRPr="00FF2754" w:rsidRDefault="00B46203" w:rsidP="00B46203">
            <w:pPr>
              <w:jc w:val="center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Вопросы</w:t>
            </w:r>
          </w:p>
        </w:tc>
        <w:tc>
          <w:tcPr>
            <w:tcW w:w="5282" w:type="dxa"/>
          </w:tcPr>
          <w:p w:rsidR="00B46203" w:rsidRPr="00FF2754" w:rsidRDefault="00B46203" w:rsidP="00B46203">
            <w:pPr>
              <w:jc w:val="center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Ответы</w:t>
            </w:r>
          </w:p>
        </w:tc>
      </w:tr>
      <w:tr w:rsidR="00B46203" w:rsidRPr="00FF2754" w:rsidTr="00B46203">
        <w:tc>
          <w:tcPr>
            <w:tcW w:w="5281" w:type="dxa"/>
          </w:tcPr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1. От семян каких сорняков мука становится недоброкачественной?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</w:p>
          <w:p w:rsidR="00B46203" w:rsidRPr="00FF2754" w:rsidRDefault="00B46203" w:rsidP="00B46203">
            <w:pPr>
              <w:pBdr>
                <w:top w:val="single" w:sz="6" w:space="1" w:color="auto"/>
                <w:bottom w:val="single" w:sz="6" w:space="1" w:color="auto"/>
              </w:pBd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Какие сорняки размножаются вегетативно?</w:t>
            </w:r>
          </w:p>
          <w:p w:rsidR="00B46203" w:rsidRPr="00FF2754" w:rsidRDefault="00B46203" w:rsidP="00B46203">
            <w:pPr>
              <w:pBdr>
                <w:top w:val="single" w:sz="6" w:space="1" w:color="auto"/>
                <w:bottom w:val="single" w:sz="6" w:space="1" w:color="auto"/>
              </w:pBdr>
              <w:rPr>
                <w:sz w:val="28"/>
                <w:szCs w:val="28"/>
              </w:rPr>
            </w:pPr>
          </w:p>
          <w:p w:rsidR="00B46203" w:rsidRPr="00FF2754" w:rsidRDefault="00B46203" w:rsidP="00B46203">
            <w:pPr>
              <w:pBdr>
                <w:top w:val="single" w:sz="6" w:space="1" w:color="auto"/>
                <w:bottom w:val="single" w:sz="6" w:space="1" w:color="auto"/>
              </w:pBdr>
              <w:rPr>
                <w:sz w:val="28"/>
                <w:szCs w:val="28"/>
              </w:rPr>
            </w:pPr>
          </w:p>
          <w:p w:rsidR="00B46203" w:rsidRPr="00FF2754" w:rsidRDefault="00B46203" w:rsidP="00B46203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3. Назовите малолетние зимующие сорняки?</w:t>
            </w:r>
          </w:p>
          <w:p w:rsidR="00B46203" w:rsidRPr="00FF2754" w:rsidRDefault="00B46203" w:rsidP="00B46203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8"/>
                <w:szCs w:val="28"/>
              </w:rPr>
            </w:pPr>
          </w:p>
          <w:p w:rsidR="00B46203" w:rsidRPr="00FF2754" w:rsidRDefault="00B46203" w:rsidP="00B46203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 Назовите карантинные сорняки?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Назовите корнеотпрысковые сорняки?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lastRenderedPageBreak/>
              <w:t>1. Осот розовый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Пырей ползучий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3. Полынь обыкновенная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 Белена чёрная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Мышей зелёный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6. Марь белая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7. Щирица обыкновенная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8. Ярутка полевая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9. Пастушья сумка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10. Подорожник большой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11. Амброзия полыннолистная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12. Курай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13. Василёк большой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lastRenderedPageBreak/>
              <w:t>14. Повилика клеверная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15. Заразиха подсолнечная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16. Мокрица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17. Овсюг обыкновенный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18. Вьюнок полевой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19. Хвощ полевой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20. Ромашка непахучая</w:t>
            </w:r>
          </w:p>
        </w:tc>
      </w:tr>
    </w:tbl>
    <w:p w:rsidR="00B46203" w:rsidRPr="00FF2754" w:rsidRDefault="00B46203" w:rsidP="00B46203">
      <w:pPr>
        <w:rPr>
          <w:b/>
          <w:sz w:val="28"/>
          <w:szCs w:val="28"/>
        </w:rPr>
      </w:pPr>
    </w:p>
    <w:p w:rsidR="00B46203" w:rsidRPr="00FF2754" w:rsidRDefault="00B46203" w:rsidP="00B46203">
      <w:pPr>
        <w:rPr>
          <w:b/>
          <w:sz w:val="28"/>
          <w:szCs w:val="28"/>
        </w:rPr>
      </w:pPr>
    </w:p>
    <w:p w:rsidR="00B46203" w:rsidRPr="00FF2754" w:rsidRDefault="00B46203" w:rsidP="00B46203">
      <w:pPr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Тест 1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Укажите главный источник засорения полей.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Распространение семян сорняков ветром;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Распространение сорняков животными и птицами;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Хозяйственная деятельность человека;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Запас семян сорняков в почве;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Распространение семян сорняков поливными водами.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Укажите биологическую группу, к которой относятся куриное просо, щирица, щетинник, курай, амброзия, паслён колючий.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Яровые ранние 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Б; . Озимые;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Яровые поздние;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Зимующие;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Эфимеры.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Пырей ползучий, острец, свинорой, хвощ полевой, гумай, сныть круглая, софора лисохвостная - это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корнеотпрысковые сорняки;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корневищные сорняки;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стержнекорневые сорняки;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сорняки-паразиты;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зимующие сорняки.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Назовите  биологическую  группу малолетних сорняков, которые  заканчивает вегетацию при ранних весенних всходах в том же году, а при поздних сорняки этой группы способны зимовать в любой фазе: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озимые;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двулетники;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яровые поздние;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зимующие;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эфемеры.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Укажите биологическую группу, к которой относятся: овсюг обыкновенный, плевел опьяняющий, горец вьюнковый, редька дикая, горчица полевая.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Яровые ранние;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Эфемеры;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Зимующие;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Яровые поздние;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Д. Озимые.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Тест 2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Очистка поливных вод от семян сорных растений и окашивание  обочин дорог, канав, оросительных каналов до образования семян сорняков - это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истребительные меры борьбы;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биологические меры борьбы;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предупредительные меры борьбы;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внутренний карантин;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противосорняковый  карантин.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Назовите агротехнический приём, применяемый весной в посевах клевера для борьбы с сурепкой: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подкашивание;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подкормка минеральными удобрениями;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применение гербицидов;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полив.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На посевах зерновых колосовых культур гербициды при послевсходовом опрыскивании применяют в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3-6 листьев;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фазу кущения;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фазу выход в трубку;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Фаза колошения;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при высоте 10-12см.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Укажите метод борьбы с сорняками, при котором подавление и уничтожение сорной растительности осуществляется с помощью специализированных насекомых, грибов и бактерий.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Агротехнический;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химический;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механический;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биологический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комплексный.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Гербицид, который  проникнет через корневые волоски (при внесении гербицида в почву), по сосудам ксилемы распространяется по всему растению и нарушает физиологические процессы,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системный;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контактный;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избирательный;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общеистребительный;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Д. органический.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Ситуационные задачи.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Ситуация-1. Какие мероприятия по уходу за посевами льна –долгунца необходимо проводить фермеру, если посевы засорены пикульником, торицей, звездчаткой.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Ситуация-2. Почвы поля, где будет высеваться лён-долгунец после озимой ржи, сильно засорены однолетними сорняками. Назовите видовой состав этих сорняков и составьте комплекс агротехнических, химических мероприятий по борьбе с ними с указанием сроков, доз пестицидов и агротехнических требований планируемых мероприятий.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Ситуация-3. Укажите  сроки, способы внесения и дозы гербицида “Раундап” для борьбы с пыреём ползучим в посадках картофеля в кг/га. Укажите сроки и способы его внесения.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Ситуация-4. Одно из полей хозяйства имеет сильную засорённость осотом жёлтым и розовым. На поле предполагается сев льна, предшественник  - многолетние травы.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Предложите агротехнические мероприятия по борьбе с этими сорняками.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Ситуация-5.  Рассчитайте, сколько гербицида пирамина  потребуется для обработки 15га кормовой свёклы, если содержание действующего вещества в препарате 60%, а доза действующего вещества на 1га 2,4кг.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Ситуация-6.  Рассчитайте, сколько эптама необходимо для обработки кормовой свёклы против однолетних злаковых сорняков, если содержание действующего вещества в препарате 72%, а доза действующего вещества 4кг/га.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Ситуация-7.  Рассчитайте, сколько нитрафена потребуется для обработки  клевера против повилики, если содержание действующего вещества в препарате 60%, а доза действующего вещества 26кг/га.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Ситуация – 8. Фермер опрыскал агрегатом ОПШ-15+МТЗ-80 на двух участках посевы льна-долгунца против злаковых сорняков зеллеком в дозе 2л/га, предварительно растворив гербицид в 70л воды.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На одном поле у льна-долгунца наблюдалась фаза “ёлочки” , а на другом – фаза бутонизации.</w:t>
      </w: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Правильно ли поступил фермер? Объясните своё решение.</w:t>
      </w:r>
    </w:p>
    <w:p w:rsidR="00B46203" w:rsidRPr="00FF2754" w:rsidRDefault="00B46203" w:rsidP="00B46203">
      <w:pPr>
        <w:jc w:val="center"/>
        <w:rPr>
          <w:rFonts w:eastAsia="Calibri"/>
          <w:b/>
          <w:bCs/>
          <w:sz w:val="28"/>
          <w:szCs w:val="28"/>
        </w:rPr>
      </w:pPr>
    </w:p>
    <w:p w:rsidR="00B46203" w:rsidRPr="00FF2754" w:rsidRDefault="00B46203" w:rsidP="00B46203">
      <w:pPr>
        <w:jc w:val="center"/>
        <w:rPr>
          <w:sz w:val="28"/>
          <w:szCs w:val="28"/>
        </w:rPr>
      </w:pPr>
      <w:r w:rsidRPr="00FF2754">
        <w:rPr>
          <w:rFonts w:eastAsia="Calibri"/>
          <w:b/>
          <w:bCs/>
          <w:sz w:val="28"/>
          <w:szCs w:val="28"/>
        </w:rPr>
        <w:t>Система обработки почвы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Тест 1.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При плоскорезной обработке почвы происходят следующие технологические операции: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рыхление;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перемешивание;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крошение;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сохранение стерни;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выравнивание почвы.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Укажите приёмы углубления пахотного слоя, которые  проводятся обычно на дерново-подзолистых и серых лесных почвах: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плантажная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культурная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припахивание части подпахотного слоя и выворачивание его на поверхность;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мелиоративная глубокая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Д – вспашка плугами с почвоуглубителями или вырезными отвалами.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Укажите технологическую операцию, при которой  происходит взаимное перемещение частей пахотного слоя или горизонтов почвы в вертикальном направлении: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рыхление;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крошение;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перемешивание;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выравнивание;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оборачивание.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Технологические операции, которые происходят при лущении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крошение, рыхление и оборачивание;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крошение, рыхление и частичное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рыхление и сохранение стерни;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рыхление, крошение, частичное оборачивание почвы и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крошение, рыхление и выравнивание поверхности почвы, частичное уничтожение проростков и всходов сорняков.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Первая, наиболее глубокая обработка почвы после уборки сельскохозяйственной культуры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минимальная;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плоскорезная;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основная;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безотвальная;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отвальная.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Тест 2.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Укажите технологическую операцию, при которой изменяется взаимное расположение почвенных отдельностей с образованием крупных пор и увеличением объёма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оборачивание;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крошение;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перемешивание;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рыхление;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создание микрорельефа.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 Укажите  технологические операции, которые происходят при культивации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рыхление и выравнивание поверхности поля;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крошение, рыхление, частичное перемешивание, полное подрезание сорняков и выравнивание поверхности поля;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рыхление, крошение, частичное оборачивание, перемешивание и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Г – крошение, тщательное перемешивание и рыхление;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крошение, оборачивание, рыхление.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3. Укажите почвы, на которых при припахивании даже 1-3см подпахотного слоя и выносом его на поверхность обязательным условием </w:t>
      </w:r>
      <w:r w:rsidRPr="00FF2754">
        <w:rPr>
          <w:b/>
          <w:sz w:val="28"/>
          <w:szCs w:val="28"/>
        </w:rPr>
        <w:lastRenderedPageBreak/>
        <w:t>является внесение органических удобрений: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А – каштановых; 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дерново-подзолистых;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тёмно-серых лесных;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светло-серых лесных;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бурых лесных.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Укажите технологическую операцию, при которой происходит изменение взаимного расположения почвенных отдельностей, обеспечивающее более однородное состояние обрабатываемого слоя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крошение;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оборачивание;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рыхление;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перемешивание;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уплотнение.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Технологические операции, которые  происходят при фрезировании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крошение, тщательное перемешивание и рыхление;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рыхление, перемешивание и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рыхление, частичное оборачивание и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рыхление и сохранение стерни;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крошение, частичное перемешивание, полное подрезание сорняков, выравнивание поверхности поля.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3. Тест 3. 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Весной быстрее наступает физическая спелость на почвах: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легкоглинистые, среднеглинистые;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песчаные, супесчаные;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легкосуглинистые, среднесуглинистые;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среднеглинистые, тяжелоглинистые;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среднесуглинистые, тяжелосуглинистые.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При вспашке происходят следующие технологические операции: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рыхление, крошение, частичное оборачивание и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крошение, рыхление, полное подрезание сорняков и выравнивание почвы;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оборачивание, рыхление, крошение,  подрезание корневой системы растений;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усиленное крошение и перемешивание обрабатываемого слоя;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крошение, рыхление, выравнивание почвы, частичное уничтожение проростков и всходов сорняков.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Укажите технологические операции, при которых происходит уменьшение размеров почвенных, структурных отдельностей: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рыхление;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оборачивание;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перемешивание;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крошение;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Д – уплотнение.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Культурной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вспашка безотвальным плугом;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плоскорезная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вспашка на глубину 23-25см;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вспашка плугом с предплужником;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контурная вспашка.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Указать приёмы поверхностной обработки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лущение, культивация,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фрезерование, плантажная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плоскорезная обработка, культурная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окучивание, мелкая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прикатывание, шлейфование, малование.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Тест 4.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Укажите технологическую операцию, которая изменяет взаимное расположение почвенных отдельностей с образованием мелких пор и уменьшением объёма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крошение;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уплотнение;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выравнивание;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создание микрорельефа;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перемешивание.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Укажите приёмы основной обработки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культивация,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лущение, дискование;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вспашка, безотвальная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плоскорезная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окучивание, малование.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Способность почвы изменять свою форму под влиянием внешних сил без образования трещин и длительно сохранять её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липкость;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связность;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физическая спелость;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набухание;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пластичность.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При бороновании почвы происходят следующие технологические операции: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рыхление, крошение, частичное оборачивание и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крошение, рыхление, выравнивание почвы, частичное уничтожение проростков и всходов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уплотнение, крошение глыб, частичное выравнивание почвы;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крошение, тщательное перемешивание и рыхление обрабатываемого слоя;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Д – оборачивание, рыхление, крошение и подрезание корневой системы </w:t>
      </w:r>
      <w:r w:rsidRPr="00FF2754">
        <w:rPr>
          <w:sz w:val="28"/>
          <w:szCs w:val="28"/>
        </w:rPr>
        <w:lastRenderedPageBreak/>
        <w:t xml:space="preserve">сорняков. 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Обработка, которая  обеспечивает снижение энергетических затрат, уменьшение количества и глубины обработки почвы,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мелкая;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основная;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плоскорезная;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поверхностная;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минимальная.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5. Тест 5. 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Обработка почвы, проводимая в летне-осенний период под посев яровых культур в следующем году,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основная;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система обработки;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зяблевая;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предпосевная;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минимальная.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После уборки кукурузы, подсолнечника и  других высокостебельных культур проводится следующая зяблевая обработка: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лущение,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вспашка, лущение;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дискование,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безотвальная обработка почвы.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Схема предпосевной обработки под ранние яровые зерновые культуры на супесчаных почвах в зоне достаточного увлажнения: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боронование,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боронование, перепашка,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дискование, культивация.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Совокупность научно обоснованных приёмов обработки почвы под культуры в севообороте, выполняемых в определённой последовательности применительно к почвенно-климатическим условиям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зяблевая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основная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предпосевная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система обработки;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минимальная обработка.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Укажите  вспашку, при которой  пласт оборачивается на 180</w:t>
      </w:r>
      <w:r w:rsidRPr="00FF2754">
        <w:rPr>
          <w:b/>
          <w:sz w:val="28"/>
          <w:szCs w:val="28"/>
          <w:vertAlign w:val="superscript"/>
        </w:rPr>
        <w:t>0</w:t>
      </w:r>
      <w:r w:rsidRPr="00FF2754">
        <w:rPr>
          <w:b/>
          <w:sz w:val="28"/>
          <w:szCs w:val="28"/>
        </w:rPr>
        <w:t>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культурной;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обороте пласта;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взмёте пласта;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плантажной;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двухъярусной.</w:t>
      </w:r>
    </w:p>
    <w:p w:rsidR="00B46203" w:rsidRPr="00FF2754" w:rsidRDefault="00B46203" w:rsidP="00B46203">
      <w:pPr>
        <w:jc w:val="center"/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6. Тест 6.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Схема предпосевной обработки почвы под ранние яровые культуры в зоне недостаточного увлажнения на неуплотняющихся почвах: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дискование;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боронование,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боронование, перепашка с боронованием.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Зяблевая обработка почвы, которая  наиболее распространена в северной и северно-западной  частях  Нечернозёмной зоны: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лущение, зяблевая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лущение, вспашка,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зяблевая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поверхностная обработка без вспашки;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плоскорезная обработка.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Зяблевая обработка почвы, которая  проводится после картофеля и сахарной свёклы: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вспашка на глубину 20-25см;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лущение,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плоскорезная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поверхностная обработка  на глубину 10-12см;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Д – дискование на глубину 8-10си. 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Схема предпосевной обработки почвы под ранние яровые культуры в зоне достаточного увлажнения  на тяжёлых суглинистых и глинистых почвах: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дискование, перепашка с боронованием,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боронование,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боронование, плоскорезная обработка,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дискование, плоскорезная обработка с боронованием;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боронование, перепашка с боронованием.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 Предпосевная обработка, которая  проводится в зоне недостаточного увлажнения  на хорошо оструктуренных,  не засорённых многолетними сорняками почвах для кукурузы и подсолнечника: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боронование, культивация на 6-8см;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боронование, культивация на 4-6см;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боронование, перепашка с боронованием;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боронование, культивация на 8-10см, культивация на 4-6см;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дискование, перепашка, культивация на 6-8см.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7. Тест 7.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Зяблевая обработка почвы, которая  применяется в Центральных районах Нечернозёмной зоны из-под однолетних культур сплошного посева: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лущение, лущение,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В –  поверхностная обработка 10-12см;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вспашка,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плоскорезная обработка.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Зяблевая обработка почвы, которая  применяется после многолетних трав с плотной дерниной: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вспашка, дискование;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дискование в двух направлениях,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поверхностные обработки 10-12см со сменой направления;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вспашка,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вспашка, дискование в двух направлениях.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3. Схема предпосевной обработки почвы под поздние яровые культуры в зоне достаточного увлажнения на лёгких почвах, органические удобрения внесены под зяблевую обработку</w:t>
      </w:r>
      <w:r w:rsidRPr="00FF2754">
        <w:rPr>
          <w:sz w:val="28"/>
          <w:szCs w:val="28"/>
        </w:rPr>
        <w:t>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боронование, глубокая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боронование,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боронование, перепашка с боронованием;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боронование, культивация,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дискование, перепашка с боронованием.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Вспашка, которая проводится плугами с полувинтовыми или универсальными отвалами и пласт при этом оборачивается на 135</w:t>
      </w:r>
      <w:r w:rsidRPr="00FF2754">
        <w:rPr>
          <w:b/>
          <w:sz w:val="28"/>
          <w:szCs w:val="28"/>
          <w:vertAlign w:val="superscript"/>
        </w:rPr>
        <w:t>0</w:t>
      </w:r>
      <w:r w:rsidRPr="00FF2754">
        <w:rPr>
          <w:b/>
          <w:sz w:val="28"/>
          <w:szCs w:val="28"/>
        </w:rPr>
        <w:t>,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плантажная;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оборот пласта;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ярусная;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взмёт пласта;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плоскорезная.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Обработка почвы, которая проводится весной для яровых культур,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основная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зяблевая;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минимальная;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предпосевная;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плоскорезная.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8. Тест 8.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 После уборки  колосовых культур на засорённых и плотных почвах в районах ветровой эрозии проводится: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лущение,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дискование;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вспашка на глубину 20-25см;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обработка культиваторами-плоскорезами на глубину до 16см;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обработка плоскорезами-глубокорыхлителями до 27см.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Обработка почвы, которая проводится после непаровых предшественников, при которой поле в летне-осенний период обрабатывается как чистый пар,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А – предпосевная;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зяблевая;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минимальная;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полупаровая;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паровая.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В районах, подверженных ветровой эрозии, под яровую пшеницу проводится следующая предпосевная обработка: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боронование,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дискование с боронованием зубовыми боронами;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боронование игольчатыми боронами, плоскорезная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культивация,культивация;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боронование, перепашка с боронованием.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Обработка почвы, которая проводится после уборки зерновых культур  и включает лущение, вспашку и последующую поверхностную обработку, называется: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паровая;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минимальная;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полупаровая;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зяблевая;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предпосевная.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 Под поздние яровые культуры на полях, обработанных с учётом защиты от водной эрозии  проводится  следующая предпосевная обработка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боронование,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двухкратное боронование тяжёлыми боронами и две культивации в агрегате с зубовыми боронами;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дискование(2 раза);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культивация, перепашка,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культивация на глубину 4-6см, культивация на 8-10см в агрегате с зубовыми боронами.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9. Тест 9. 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Схема весенне-летней  обработки чёрного пара в зоне достаточного увлажнения на суглинистых почвах: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ранневесеннее боронование, культивация, культивация, культивация,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ранневесеннее боронование, вспашка, культивация 2-3 раза,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ранневесеннее боронование, культивация, вспашка (двойка пара), культивация 2 раза,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дискование, культивация, перепашка (двойка пара), культивация,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Д – лущение, культивация, культивация, вспашка (двойка пара), культивация, предпосевная культивация, прикатывание. 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Схема зяблевой обработки дерново-подзолистой почвы под озимые после уборки раннего картофеля (занятый пар):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А – перепашка,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лущение, вспашка,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культивация,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дискование,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вспашка, дискование.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Схема обработки супесчаных почв под озимые культуры в Нечернозёмной зоне после выращивания гороха на зерно, поле сильно засорено многолетними сорняками: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лущение, плоскорезная обработка,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вспашка, культивация,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лущение, культивация,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лущение, лущение, вспашка,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вспашка, культивация, прикатывание.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Схема обработки почвы под озимые культуры в Нечернозёмной зоне после многолетних трав в засушливый год: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вспашка, культивация,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лущение, вспашка,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вспашка, боронование,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вспашка, дискование,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поверхностные обработки до12см со сменой направления.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Схема обработки почвы  под озимые культуры после кукурузы на суглинистых почвах при хорошей влажности.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вспашка с боронованием,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лущение, вспашка, культивация с боронованием;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культивация, культивация,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дискование, культивация,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дискование, дискование, предпосевная культивация.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10. Тест 10.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 В районах, где условия естественного увлажнения не обеспечивают за осенне-зимне-весенний период глубокого промачивания почвы под сельскохозяйственные культуры применяют следующие поливы: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провокационные;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предпахотные;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вегетационные;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влагозарядковые;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освежающие.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При подсыхании верхнего слоя почвы для ликвидации почвенной корки проводят следующие обработки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нарезка борозд;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глубокое безотвальное рыхление;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обработка роцационными мотыгами;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прикатывание.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3.  В почве от неправильного орошения  могут быть следующие </w:t>
      </w:r>
      <w:r w:rsidRPr="00FF2754">
        <w:rPr>
          <w:b/>
          <w:sz w:val="28"/>
          <w:szCs w:val="28"/>
        </w:rPr>
        <w:lastRenderedPageBreak/>
        <w:t>коренные отрицательные последствия: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уплотнение;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засорённость;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уменьшение микробиологической деятельности;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вторичное засоление;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заболачивание.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Назовите особенности междурядных обработок на орошаемых землях  при возделывании пропашных культур с поверхностным поливом и дождеванием по сравнению с неорошаемыми: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более мелкое рыхление междурядий;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более глубокое рыхление и щелевание междурядий;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нарезка борозд для полива;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плоскорезная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безотвальное рыхление.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Укажите технологию первичной обработки осушенных торфяников со средне-  и хорошо разложившимся торфом: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дискование, планировка,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фрезирование в 1 след, подъём пласта до 30-35см и его разделка, планировка,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подъём пласта и его разделка,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подъём пласта до 20-25см, его разделка, планировка;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лущение, дискование, культивация, прикатывание.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11. Тест 11.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 На поливных участках, чтобы обеспечить равномерное распределение поливной воды по полю и избежать заболачивания, вторичного засоления и эрозионных процессов,  необходимо провести следующие работы: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вспашку;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лункование;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планировку;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внесение удобрений.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 На сильноуплотнённых почвах с применением влагозарядковых поливов проводится следующая предпосевная обработка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раннее боронование, глубокое безотвальное рыхление,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дискование, глубокое рыхление, культивация,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перепашка, культивация,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фрезерование, дискование,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боронование, предпосевная культивация.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Укажите технологию обработки суходольного и низинного луга с мощной дерниной: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подъём пласта на глубину 25-27см, разделка пласта, предпосевная культивация;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Б – лущение, подъём пласта и его разделка, боронование, культивация, </w:t>
      </w:r>
      <w:r w:rsidRPr="00FF2754">
        <w:rPr>
          <w:sz w:val="28"/>
          <w:szCs w:val="28"/>
        </w:rPr>
        <w:lastRenderedPageBreak/>
        <w:t>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плоскорезная обработка на глубину 27см,культивация,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фрезирование, подъём пласта и его разделка, планировка,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дискование, подъём пласта, дискование, планировка, прикатывание.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4.  В условиях орошения необходимо проводить глубокую вспашку без выноса пахотного слоя на поверхность на следующих почвах: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серые лесные;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дерново-карбонатные;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дерново-глеевые;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болотно-подзолистые;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солонцы.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Укажите  технологию обработки участков с неглубоким гумусовым  слоем после раскорчёвки: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подъём целины на глубину до 25см, дискование,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многократное  дискование, планировка,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вспашка, культивация,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плоскорезная обработка, культивация, 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лущение, подъём пласта и его разделка, культивация.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12. Тест 12.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 Перед зяблевой вспашкой на орошаемом участке необходимо провести обработку,  после которой почва приобретает физическую спелость, а для семян сорных растений создаются хорошие условия для прорастания: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плоскорезная обработка;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лущение;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полив;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фрезирование;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мелкое рыхление.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Лучшее время для основной обработки  осушенных торфяно-болотных и заболоченных почв в северных районах: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ранняя весна;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весна;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лето;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ранняя осень;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поздняя осень.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Укажите технологию обработки пойменных, суходольных лугов с маломощной дерниной, низинных лугов с близким глеевым горизонтом: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двукратное фрезирование, планировка,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дискование, плоскорезная обработка, планировка,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вспашка, культивация,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плоскорезная обработка, культивация,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лущение, подъём пласта и его разделка, культивация.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 На орошаемом поле при зяблевой вспашке для проведения влагозарядкового полива следует провести: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А – выравнивание поля;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культивация и боронование;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поделку валиков и борозд;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вспашку и поделку борозд вдоль склона, затем в поперечном направлении – выводные борозды через 150-400м (в зависимости от крутизны склона);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лункование поля.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Укажите технологию обработки участков с глубоким гумусовым горизонтом и осушенных торфяников после раскорчёвки: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многократное дискование, планировка,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фрезирование, подъём пласта и его разделка,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двукратное фрезирование, планировка,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плоскорезная обработка, культивация, прикатывание;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подъём пласта и его разделка, планировка, прикатывание.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13. Тест 13.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 Назовите показатели и агротехнические требования к хорошей вспашке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вспашка в установленный агроправилами срок, глубина не имеет отклонений, равномерность глубины имеет отклонение 5%, слитность и гребнистость поверхности имеет удлинение шнура на 0,5м, гребни прямолинейны и малозаметны, свальные гребни выше несвальных на 5см;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глыбистость менее 10%, огрехи отсутствуют, заделка дернины, пожнивных остатков полная и глубокая, поворотные полосы полностью вспаханы;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вспашка с небольшим запозданием, глубина имеет отклонение +</w:t>
      </w:r>
      <w:r w:rsidRPr="00FF2754">
        <w:rPr>
          <w:sz w:val="28"/>
          <w:szCs w:val="28"/>
          <w:vertAlign w:val="subscript"/>
        </w:rPr>
        <w:t>-</w:t>
      </w:r>
      <w:r w:rsidRPr="00FF2754">
        <w:rPr>
          <w:sz w:val="28"/>
          <w:szCs w:val="28"/>
        </w:rPr>
        <w:t xml:space="preserve"> 1-2см, равномерность глубины имеет отклонение 5%, слитность и гребнистость поверхности на 1-1,5м (слабая гребнистость), гребни слабо искривлены, заметны, свальные гребни выше несвальных на 5см;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гребнистость менее 15%, огрехи отсутствуют, поворотные полосы полностью вспаханы, заделка в основном хорошая, но имеется не более пяти случаев на га незаделанных пожнивных остатков;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Д – вспашка с большим запозданием, глубина с отклонением более 5%, слитность и гребнистость поверхности имеет удлинение шнура на 1,5-2м (сильная гребнистость), гребни и борозды непрямолинейны, свальные гребни выше несвальных более, чем на 5см. 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Сравните показатели и агротехнические требования хорошего пожнивного рыхления игольчатыми боронами: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сохранение стерни до 80%, отклонение средней фактической глубины рыхления от заданной более 2см, крошение почвы (доля поверхности, занятая комками более 5см) более 20%;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отклонение от заданной глубины обработки +</w:t>
      </w:r>
      <w:r w:rsidRPr="00FF2754">
        <w:rPr>
          <w:sz w:val="28"/>
          <w:szCs w:val="28"/>
          <w:vertAlign w:val="subscript"/>
        </w:rPr>
        <w:t>--</w:t>
      </w:r>
      <w:r w:rsidRPr="00FF2754">
        <w:rPr>
          <w:sz w:val="28"/>
          <w:szCs w:val="28"/>
        </w:rPr>
        <w:t>1, наличие комков диаметром 5см и более 4шт/0,5м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гребнистость (высота гребней) 3-4см;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В – сохранение стерни до 90%, отклонение средней фактической глубины рыхления от заданной до 1см, крошение почвы (доля поверхности, занятая </w:t>
      </w:r>
      <w:r w:rsidRPr="00FF2754">
        <w:rPr>
          <w:sz w:val="28"/>
          <w:szCs w:val="28"/>
        </w:rPr>
        <w:lastRenderedPageBreak/>
        <w:t>комками диаметром более 5см) 10%;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крошение почвы (доля поверхности, занятая комками диаметром более 5см) 10-20%, выравненность поверхности (средняя высота гребней) 4-5см, отклонение средней фактической глубины рыхления от заданной более 1см;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отклонение средней фактической глубины рыхления от глубины заделки семян 1-2см, крошение почвы (доля поверхности, занятая комками диаметром более 5см) 10-20%, выравненность поверхности (средняя высота гребней)4-5см.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Укажите показатели  и агротехнические требования к хорошему качеству посева сельскохозяйственных культур: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посев в установленный срок, отклонение от нормы высева семян 5%, отклонение от глубины заделки семян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1см, равномерность распределения семян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1см (для пропашных 2см);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отклонение величины стыковых междурядий для смежных сеялок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3см, для смежных проходов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6см;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посев в установленный срок, установленная норма высева, глубина заделки семян имеет отклонение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1,5см, равномерность распределения семян имеет отклонение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2см;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количество семян, заделанных на заданную глубину более 70%, общая площадь огрехов или пересевов до 0,05%, засорённость посевов 5-10шт/м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посев в установленный срок, отклонение от нормы высева семян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1,5%, установленная глубина заделки семян, равномерность распределения семян имеет отклонение менее 1см, установленная ширина междурядий, огрехов нет.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Укажите показатели и агротехнические требования к хорошей плоскорезной обработке почвы культиваторами-плоскорезами: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сохранение стерни до 80%, отклонение средней фактической глубины от заданной до 1см, полное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сохранение стерни до 85%, отклонение фактической глубины от заданной  1,2см, неподрезанных сорняков 3-4шт/м</w:t>
      </w:r>
      <w:r w:rsidRPr="00FF2754">
        <w:rPr>
          <w:sz w:val="28"/>
          <w:szCs w:val="28"/>
          <w:vertAlign w:val="superscript"/>
        </w:rPr>
        <w:t>2;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сохранение стерни до 90%, отклонение средней фактической глубины от заданной до 0,5см, полное подрезание сорняков;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сохранение стерни до 83%, отклонение средней фактической глубины от заданной 1,5см, сорняков неподрезанных 4-5шт/м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сохранение стерни 85%, отклонение средней фактической глубины от заданной 1,5см, неподрезанных сорняков 2-3шт/м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Укажите показатели и агрономические требования к хорошему ранневесеннему рыхлению зяби, уничтожению почвенной корки в парах игольчатыми боронами: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сохранение стерни до 80%, отклонение средней фактической глубины от заданной более 2см, крошение почвы (доля поверхности, занятая комками более 5см) более 20%;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отклонение от заданной глубины обработки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1, наличие комков диаметром 5см и более 4шт/0,5м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гребнистость (высота гребней) 3-4см;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сохранение стерни до 90%, отклонение средней фактической глубины от заданной до 1см, крошение почвы (доля поверхности, занятая комками, более 5см) 10%;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 xml:space="preserve">Г – крошение почвы (доля поверхности, занятая комками более 5см)  более 20%, выравненность поверхности (средняя высота гребней) 4-5см, отклонение средней фактической глубины рыхления от заданной 1,5см;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Д – крошение почвы (доля поверхности, занятая комками более 5см) до 10%, выравненность поверхности (средняя высота гребней) до 4см, отклонение средней фактической глубины рыхления от заданной до 1см.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14. Тест 14.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Укажите показатели и агротехнические требования к хорошему лущению стерни: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срок проведения с запозданием более 5 дней, глубина имеет отклонение более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1см, огрехи имеются ,неподрезанных сорняков 2шт на 10м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срок проведения через 15 дней после уборки, глубина имеет отклонение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1,5см, неподрезанных сорняков 1шт.  на 10м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срок проведения через 6 дней после уборки, глубина установленная, подрезание сорняков полное, огрехи отсутствуют;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срок проведения сразу после уборки, глубина установленная, огрехи отсутствуют, подрезание сорняков полное;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срок проведения через 1 день после уборки, глубина имеет отклонение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0,5см, огрехи отсутствуют, подрезание сорняков полное.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Укажите показатели и агротехнические требования хорошего боронования: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отклонение от заданной глубины обработки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2см, наличие комков диаметром 5см и более 3шт на 0,5м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гребнистость (высота гребней) 3-4см;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отклонение от заданной глубины обработки более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2см, наличие комков диаметром 5см и более 4шт. на 0,5м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гребнистость (высота гребней) более 4см;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- отклонение от заданной глубины обработки более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1,5см, наличие комков диаметром 5см и более 2-3шт. на 0,5м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гребнистость (высота гребней)  4-5см;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- отклонение от заданной глубины обработки более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1см, наличие комков диаметром 5см и более 2шт. на 0,5м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гребнистость (высота гребней)  2-3см;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- отклонение от заданной глубины обработки более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0,5см, наличие комков диаметром 5см и более 1шт. на 0,5м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гребнистость (высота гребней)  2-3см.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Назовите показатели и агротехнические требования к удовлетворительному лущению стерни: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срок проведения сразу после уборки, глубина установленная, огрехи отсутствуют, подрезание сорняков полное;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срок проведения с опозданием более 1 дня, огрехи имеются, неподрезанных сорняков 2-3шт. на 10м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срок проведения через 5 дней после уборки, глубина имеет отклонение до 1см, огрехи отсутствуют,  неподрезанных сорняков 1шт. на 10м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 срок проведения через 1 день  после уборки, глубина установленная, огрехи отсутствуют,  подрезание сорняков полное;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Д – срок проведения через 2 дня  после уборки, глубина имеет отклонение </w:t>
      </w:r>
      <w:r w:rsidRPr="00FF2754">
        <w:rPr>
          <w:sz w:val="28"/>
          <w:szCs w:val="28"/>
        </w:rPr>
        <w:lastRenderedPageBreak/>
        <w:t>0,5см, огрехи отсутствуют,  подрезание сорняков полное.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Назовите показатели и агротехнические требования к удовлетворительному весеннему боронованию посевов озимых колосовых культур игольчатыми боронами: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повреждение посевов (доля растений, уничтоженных в процессе боронования) 3-5%, огрехи  (необработанная площадь) 2-3%, крошение почвы (доля поверхности, занятая комками диаметром более 5см) от 10-20%;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повреждение посевов (доля растений, уничтоженных в процессе боронования) до 3%, огрехи  (необработанная площадь) 2-%, крошение почвы (доля поверхности, занятая комками диаметром более 5см) до 10%;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сохранение стерни до 80%, отклонение средней фактической глубины рыхления от заданной более 2см, крошение почвы ( доля поверхности, занятая комками  диаметром более 5см) более 20%;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отклонение от заданной глубины обработки +</w:t>
      </w:r>
      <w:r w:rsidRPr="00FF2754">
        <w:rPr>
          <w:sz w:val="28"/>
          <w:szCs w:val="28"/>
          <w:vertAlign w:val="subscript"/>
        </w:rPr>
        <w:t>---</w:t>
      </w:r>
      <w:r w:rsidRPr="00FF2754">
        <w:rPr>
          <w:sz w:val="28"/>
          <w:szCs w:val="28"/>
        </w:rPr>
        <w:t>1, наличие комков диаметром 5см и более 4шт./0,5м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гребнистость (высота гребней) 3-4см;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- – сохранение стерни до 90%, отклонение средней фактической глубины рыхления от заданной до 1см, крошение почвы ( доля поверхности, занятая комками  диаметром более 5см) 10%.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Назовите показатели и агротехнические требования к хорошей культивации: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срок проведения позднее агроправил на 1-2 дня, отклонение от заданной глубины на 2см, гребнистость 5-6 на 1м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неподрезанных сорняков 2-3шт. на 10м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срок проведения по агроправилам,  отклонение от заданной глубины на 2см, гребнистость 4-5 на 1м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неподрезанных сорняков 3-4шт. на 10м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 срок проведения позднее агроправил на 4 дня, отклонение глубины на 2см, глыб 5-6шт. на 1м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 неподрезанных сорняков 2-3шт. на 10м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поверхность не выровнена,       огрехи имеются;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 срок проведения позднее агроправил на 1-2 дня, отклонение глубины  1см, глыб 3-5 на 1м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 неподрезанных сорняков 1шт. на 10м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>, поверхность выровнена,  огрехов нет;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Д – срок проведения по агроправилам, установленная глубина, глыб нет, подрезание сорняков полное, поверхность выровнена, огрехов нет.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15. Агрономический диктант.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1. Первая, наиболее глубокая обработка после уборки  сельскохозяйственной культуры называется……..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2. Обработка почвы без оборачивания её пахотного слоя называется……..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3. Обработка почвы различными орудиями на глубину до 10-12см называется…….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4. Основная обработка почвы в летне-осенний  период называется……..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5. Механическое воздействие на почву рабочими органами машин и орудий, обеспечивающее создание наилучших условий для возделываемых культур называется…….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6. Вспашка плугами без предплужников с оборачиванием пластов до 135</w:t>
      </w:r>
      <w:r w:rsidRPr="00FF2754">
        <w:rPr>
          <w:sz w:val="28"/>
          <w:szCs w:val="28"/>
          <w:vertAlign w:val="superscript"/>
        </w:rPr>
        <w:t>0</w:t>
      </w:r>
      <w:r w:rsidRPr="00FF2754">
        <w:rPr>
          <w:sz w:val="28"/>
          <w:szCs w:val="28"/>
        </w:rPr>
        <w:t xml:space="preserve"> и </w:t>
      </w:r>
      <w:r w:rsidRPr="00FF2754">
        <w:rPr>
          <w:sz w:val="28"/>
          <w:szCs w:val="28"/>
        </w:rPr>
        <w:lastRenderedPageBreak/>
        <w:t>укладкой их под углом 45</w:t>
      </w:r>
      <w:r w:rsidRPr="00FF2754">
        <w:rPr>
          <w:sz w:val="28"/>
          <w:szCs w:val="28"/>
          <w:vertAlign w:val="superscript"/>
        </w:rPr>
        <w:t>0</w:t>
      </w:r>
      <w:r w:rsidRPr="00FF2754">
        <w:rPr>
          <w:sz w:val="28"/>
          <w:szCs w:val="28"/>
        </w:rPr>
        <w:t xml:space="preserve"> называется……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7. Вспашка плугом с предплужником называется…….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8. … …  почвы – это такое её состояние при обработке, когда она хорошо крошится и не прилипает к рабочим органам машин и орудий.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9. Сочетание тех или иных приёмов обработки почвы и последовательное их выполнение в определённые сроки составляет…….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16. Тест 15.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1. Обработка почвы - … … на неё рабочими органами машин и орудий обеспечивающее создание наилучших условий для возделываемых культур.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2. Основные технологические операции при обработке …, …, …, …, …, …, …, …,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3. Основной обработкой почвы считается … … … обработка после уборки сельскохозяйственной культуры.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4. Приёмы основной обработки: …, …, …,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5. Поверхностную обработку почвы осуществляют различными орудиями на глубину до … . а мелкую от … до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К таким приёмам  относятся: …, …, …, …,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6. Орудия основной обработки почвы: …, …, …,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7. Орудия поверхностной обработки почвы: …, …, …, …,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8. Минимальная обработка почвы – это научно обоснованная обработка почвы, обеспечивающая снижение … или иных затрат путём уменьшения … и … обработок, совмещения … … в одном рабочем процессе и применение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9. Посевные машины СЗС-2,1 и  СЗП-3,6 за один проход выполняют …, …, …,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10. Основная обработка почвы в … … под посев яровых культур в следующем году называется … 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11. Виды зяблевой обработки: …, …, …, … .</w:t>
      </w:r>
    </w:p>
    <w:p w:rsidR="00B46203" w:rsidRPr="00FF2754" w:rsidRDefault="00B46203" w:rsidP="00B46203">
      <w:pPr>
        <w:ind w:left="-142" w:firstLine="426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67125" cy="1682750"/>
            <wp:effectExtent l="19050" t="0" r="9525" b="0"/>
            <wp:docPr id="6" name="Рисунок 6" descr="1330714904_diskovanie_ixus_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30714904_diskovanie_ixus_s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17. </w:t>
      </w:r>
      <w:r w:rsidRPr="00FF2754">
        <w:rPr>
          <w:sz w:val="28"/>
          <w:szCs w:val="28"/>
        </w:rPr>
        <w:t>Составить систему обработки почвы под горох. Срок сева 8 мая. Предшественник – яровая пшеница, убранная 20 августа. Поле засорено многолетними сорняками.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18. </w:t>
      </w:r>
      <w:r w:rsidRPr="00FF2754">
        <w:rPr>
          <w:sz w:val="28"/>
          <w:szCs w:val="28"/>
        </w:rPr>
        <w:t>Составить систему обработки почвы под картофель. Срок сева 16 мая. Предшественник – озимая рожь, убранная 10 августа. Поле чистое от сорняков.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19. </w:t>
      </w:r>
      <w:r w:rsidRPr="00FF2754">
        <w:rPr>
          <w:sz w:val="28"/>
          <w:szCs w:val="28"/>
        </w:rPr>
        <w:t xml:space="preserve">Составить систему обработки почвы под овёс. Срок сева 4 мая. </w:t>
      </w:r>
      <w:r w:rsidRPr="00FF2754">
        <w:rPr>
          <w:sz w:val="28"/>
          <w:szCs w:val="28"/>
        </w:rPr>
        <w:lastRenderedPageBreak/>
        <w:t>Предшественник – яровая пшеница, убранная 25 августа. Поле засорено малолетними сорняками.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20. </w:t>
      </w:r>
      <w:r w:rsidRPr="00FF2754">
        <w:rPr>
          <w:sz w:val="28"/>
          <w:szCs w:val="28"/>
        </w:rPr>
        <w:t>Составить систему обработки почвы под кукурузу.  Срок сева 28 мая. Предшественник – горох, убранный  15 августа. Поле чистое от сорняков.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21. </w:t>
      </w:r>
      <w:r w:rsidRPr="00FF2754">
        <w:rPr>
          <w:sz w:val="28"/>
          <w:szCs w:val="28"/>
        </w:rPr>
        <w:t>Разработать и обосновать систему обработки почвы под картофель после озимой  ржи  в лесостепной зоне Алтайского края. Почвы – чернозёмы выщелочные  среднесуглинистые, засорённые однолетними сорняками.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22. </w:t>
      </w:r>
      <w:r w:rsidRPr="00FF2754">
        <w:rPr>
          <w:sz w:val="28"/>
          <w:szCs w:val="28"/>
        </w:rPr>
        <w:t>Разработать и обосновать систему обработки почвы под яровую пшеницу после многолетних трав второго года пользования. Почвы – среднесуглинистые дерново-подзолистые  с глубиной гумусового горизонта 25см, засорённые пыреём.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23. </w:t>
      </w:r>
      <w:r w:rsidRPr="00FF2754">
        <w:rPr>
          <w:sz w:val="28"/>
          <w:szCs w:val="28"/>
        </w:rPr>
        <w:t>В хозяйстве, расположенном в лесостепи Алтайского края, почвы серые лесные, с мощностью гумусового горизонта более 25см. Составить систему обработки почвы под гречиху после картофеля, если поле чистое от сорняков.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24. </w:t>
      </w:r>
      <w:r w:rsidRPr="00FF2754">
        <w:rPr>
          <w:sz w:val="28"/>
          <w:szCs w:val="28"/>
        </w:rPr>
        <w:t>Составить систему обработки почвы под кукурузу после гороха в зоне неустойчивого увлажнения (лесостепь Западной Сибири ). Поле засорено овсюгом. Почвы – чернозёмы выщелочные.</w:t>
      </w:r>
    </w:p>
    <w:p w:rsidR="00B46203" w:rsidRPr="00B46203" w:rsidRDefault="00B46203" w:rsidP="00B46203">
      <w:pPr>
        <w:ind w:right="21" w:firstLine="36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Практическое занятие </w:t>
      </w:r>
      <w:r w:rsidRPr="00FF2754">
        <w:rPr>
          <w:b/>
          <w:sz w:val="28"/>
          <w:szCs w:val="28"/>
        </w:rPr>
        <w:t xml:space="preserve"> № 3</w:t>
      </w:r>
    </w:p>
    <w:p w:rsidR="00B46203" w:rsidRPr="00FF2754" w:rsidRDefault="00B46203" w:rsidP="00B46203">
      <w:pPr>
        <w:ind w:right="21"/>
        <w:outlineLvl w:val="0"/>
        <w:rPr>
          <w:bCs/>
          <w:sz w:val="28"/>
          <w:szCs w:val="28"/>
        </w:rPr>
      </w:pPr>
      <w:r w:rsidRPr="00FF2754">
        <w:rPr>
          <w:b/>
          <w:sz w:val="28"/>
          <w:szCs w:val="28"/>
        </w:rPr>
        <w:t xml:space="preserve">Тема: </w:t>
      </w:r>
      <w:r w:rsidRPr="00FF2754">
        <w:rPr>
          <w:bCs/>
          <w:sz w:val="28"/>
          <w:szCs w:val="28"/>
        </w:rPr>
        <w:t xml:space="preserve"> Обработка почвы.</w:t>
      </w:r>
    </w:p>
    <w:p w:rsidR="00B46203" w:rsidRPr="00FF2754" w:rsidRDefault="00B46203" w:rsidP="00B46203">
      <w:pPr>
        <w:ind w:right="21" w:firstLine="360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Наименование работы</w:t>
      </w:r>
      <w:r w:rsidRPr="00FF2754">
        <w:rPr>
          <w:bCs/>
          <w:sz w:val="28"/>
          <w:szCs w:val="28"/>
        </w:rPr>
        <w:t>. Составление системы обработки почвы под яровые культуры.</w:t>
      </w: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b/>
          <w:sz w:val="28"/>
          <w:szCs w:val="28"/>
        </w:rPr>
        <w:t>Цели</w:t>
      </w:r>
      <w:r w:rsidRPr="00FF2754">
        <w:rPr>
          <w:sz w:val="28"/>
          <w:szCs w:val="28"/>
        </w:rPr>
        <w:t xml:space="preserve">: </w:t>
      </w:r>
    </w:p>
    <w:p w:rsidR="00B46203" w:rsidRPr="00FF2754" w:rsidRDefault="00B46203" w:rsidP="00B46203">
      <w:pPr>
        <w:ind w:right="21" w:firstLine="360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Обучающая.   Разработать систему обработки почвы под яровые культуры после различных предшественников.</w:t>
      </w:r>
    </w:p>
    <w:p w:rsidR="00B46203" w:rsidRPr="00FF2754" w:rsidRDefault="00B46203" w:rsidP="00B46203">
      <w:pPr>
        <w:ind w:right="21" w:firstLine="360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Воспитательная.  Воспитание творческого поиска в решении поставленных задач.</w:t>
      </w:r>
    </w:p>
    <w:p w:rsidR="00B46203" w:rsidRPr="00FF2754" w:rsidRDefault="00B46203" w:rsidP="00B46203">
      <w:pPr>
        <w:ind w:right="21" w:firstLine="360"/>
        <w:rPr>
          <w:b/>
          <w:bCs/>
          <w:sz w:val="28"/>
          <w:szCs w:val="28"/>
        </w:rPr>
      </w:pPr>
      <w:r w:rsidRPr="00FF2754">
        <w:rPr>
          <w:bCs/>
          <w:sz w:val="28"/>
          <w:szCs w:val="28"/>
        </w:rPr>
        <w:t>Развивающая.  Развитие умения находить оптимальное решение.</w:t>
      </w:r>
    </w:p>
    <w:p w:rsidR="00B46203" w:rsidRPr="00B46203" w:rsidRDefault="00B46203" w:rsidP="00B46203">
      <w:pPr>
        <w:ind w:right="21" w:firstLine="360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Материалы и оборудование:</w:t>
      </w:r>
      <w:r w:rsidRPr="00FF2754">
        <w:rPr>
          <w:sz w:val="28"/>
          <w:szCs w:val="28"/>
        </w:rPr>
        <w:t xml:space="preserve">    инструкционные задания.</w:t>
      </w:r>
    </w:p>
    <w:p w:rsidR="00B46203" w:rsidRPr="00FF2754" w:rsidRDefault="00B46203" w:rsidP="00B46203">
      <w:pPr>
        <w:ind w:right="21" w:firstLine="360"/>
        <w:jc w:val="center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Содержание и методика выполнения заданий:</w:t>
      </w: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sz w:val="28"/>
          <w:szCs w:val="28"/>
        </w:rPr>
        <w:t>Под системой обработки почвы  понимают совокупность научно обоснованных приемов  обработки под культуры в севообороте, выполняемых в определённой последовательности и подчинённых решению ее главных задач применительно к почвенно-климатическим условиям.</w:t>
      </w: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sz w:val="28"/>
          <w:szCs w:val="28"/>
        </w:rPr>
        <w:t xml:space="preserve"> Система обработки почвы под яровые культуры складывается из приемов основной и предпосевной обработок.</w:t>
      </w: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sz w:val="28"/>
          <w:szCs w:val="28"/>
        </w:rPr>
        <w:t>Обработку почвы в летне – осенний период под посев яровых культур следующего года называют зяблевой.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Виды зяблевой обработки: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1) поверхностная обработка (до 8см)+вспашка (18-30см);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2) зяблевая вспашка (18-30см);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3) мелкая или поверхностная обработка без вспашки;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4) плоскорезная обработка;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5) нулевая механическая обработка+гербициды.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Применение того или иного вида зяблевой обработки зависит от предшественника, засоренности, почвенно-климатических условий и назначения поля.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Так, например,  под пропашные культуры,  по традиционной технологии почву обрабатывают плугом или плоскорезом на глубину 25-30см. А под зерновые культуры после картофеля, свеклы (при соблюдении технологии) почву обрабатываем  не глубже 10-12см.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При наличии гербицидов, удобрений,  опрыскивателей, комбайна с разбрасывателем соломы,  новой конструкции сеялок с сошниками, способными прорезать мощный слой растительных остатков, вносить семена во влажный слой почвы и на заданную глубину можно обходиться под такие культуры, как зерновые без какой-либо обработки.  Даже так называемые  пропашные культуры уже возделываются по нулевой технологии и растут на полях над соломенным слоем. Почва под таким покрывалом  не перегревается, поэтому не пересыхает, не растрескивается.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При отсутствии таких сеялок имеет место как основная, так и предпосевная обработка почвы.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 xml:space="preserve">Предпосевная обработка почвы – это обработка, проводимая перед посевом или посадкой сельскохозяйственных культур. 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 xml:space="preserve">Предпосевная обработка под яровые культуры может иметь следующий вид: а) под ранние: 1. р.в. боронование, предпосевная подготовка почвы комбинированными агрегатами, посев; 2. предпосевная подготовка почвы комбинированными агрегатами, посев; 3. р.в. боронование, предпосевная культивация с боронованием, прикатывание, посев;4. р.в. боронование,  шлейфование, предпосевная культивация с боронованием, прикатывание, посев.  б)  под поздние: 1.  . р.в. боронование,  культивация с боронованием, предпосевная подготовка почвы комбинированными агрегатами, посев; 2. культивация с боронованием, предпосевная подготовка почвы комбинированными агрегатами, посев; 3. р.в. боронование, культивация с боронованием,  предпосевная культивация с боронованием, прикатывание, посев; 4. р.в. боронование,  шлейфование, культивация с боронованием,  предпосевная культивация с боронованием, прикатывание, посев.  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 xml:space="preserve">При возделывании картофеля на тяжёлых переувлажнённых почвах, при орошении, весеннем внесении органических удобрений проводят перепашку на 16-17см. Если органические удобрения весной не вносят и почва иссушена, то её рыхлят  безотвальными орудиями. 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  <w:r w:rsidRPr="00FF2754">
        <w:rPr>
          <w:sz w:val="28"/>
          <w:szCs w:val="28"/>
        </w:rPr>
        <w:t>В зоне недостаточного увлажнения предпосевная обработка почвы под ранние яровые культуры на чистых от сорняков и рыхлых  полях включает боронования зяби, после которого проводят посев и прикатывание; под поздние яровые культуры ограничиваются боронованием зяби и предпосевной культивацией.</w:t>
      </w:r>
    </w:p>
    <w:p w:rsidR="00B46203" w:rsidRPr="00FF2754" w:rsidRDefault="00B46203" w:rsidP="00B46203">
      <w:pPr>
        <w:ind w:right="21" w:firstLine="1069"/>
        <w:rPr>
          <w:sz w:val="28"/>
          <w:szCs w:val="28"/>
        </w:rPr>
      </w:pP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b/>
          <w:sz w:val="28"/>
          <w:szCs w:val="28"/>
        </w:rPr>
        <w:lastRenderedPageBreak/>
        <w:t xml:space="preserve">Задание № 1. </w:t>
      </w:r>
      <w:r w:rsidRPr="00FF2754">
        <w:rPr>
          <w:sz w:val="28"/>
          <w:szCs w:val="28"/>
        </w:rPr>
        <w:t>Разработать  систему обработки почвы  под картофель после озимой ржи в лесостепной зоне Алтайского края. Почвы чернозёмы выщелочные среднесуглинистые. Засорение преимущественно малолетними сорняками.</w:t>
      </w:r>
    </w:p>
    <w:p w:rsidR="00B46203" w:rsidRPr="00FF2754" w:rsidRDefault="00B46203" w:rsidP="00B46203">
      <w:pPr>
        <w:ind w:right="21" w:firstLine="360"/>
        <w:rPr>
          <w:b/>
          <w:sz w:val="28"/>
          <w:szCs w:val="28"/>
        </w:rPr>
      </w:pP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Задание № 2. </w:t>
      </w:r>
      <w:r w:rsidRPr="00FF2754">
        <w:rPr>
          <w:sz w:val="28"/>
          <w:szCs w:val="28"/>
        </w:rPr>
        <w:t>Разработать систему минимальной  обработки  почвы под яровую пшеницу после многолетних трав второго года пользования. Почвы дерново-подзолистые, среднесуглинистые, засоренные однолетними сорняками.</w:t>
      </w:r>
    </w:p>
    <w:p w:rsidR="00B46203" w:rsidRPr="00FF2754" w:rsidRDefault="00B46203" w:rsidP="00B46203">
      <w:pPr>
        <w:ind w:right="21" w:firstLine="360"/>
        <w:rPr>
          <w:b/>
          <w:sz w:val="28"/>
          <w:szCs w:val="28"/>
        </w:rPr>
      </w:pP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Задание № 3. </w:t>
      </w:r>
      <w:r w:rsidRPr="00FF2754">
        <w:rPr>
          <w:sz w:val="28"/>
          <w:szCs w:val="28"/>
        </w:rPr>
        <w:t xml:space="preserve">В хозяйстве, расположенном в лесостепи Алтайского края, почвы серые лесные, мощность гумусового горизонта более 25см. </w:t>
      </w: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sz w:val="28"/>
          <w:szCs w:val="28"/>
        </w:rPr>
        <w:t>Составить систему  минимальной обработки почвы под гречиху после картофеля при засорении  преимущественно поздними яровыми сорняками.</w:t>
      </w: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Задание № 4. </w:t>
      </w:r>
      <w:r w:rsidRPr="00FF2754">
        <w:rPr>
          <w:sz w:val="28"/>
          <w:szCs w:val="28"/>
        </w:rPr>
        <w:t>Составить систему обработки почвы под кукурузу после гороха. Почвы чернозёмы выщелочные. Поле засорено овсюгом.</w:t>
      </w:r>
    </w:p>
    <w:p w:rsidR="00B46203" w:rsidRPr="00FF2754" w:rsidRDefault="00B46203" w:rsidP="00B46203">
      <w:pPr>
        <w:ind w:right="21" w:firstLine="360"/>
        <w:rPr>
          <w:b/>
          <w:sz w:val="28"/>
          <w:szCs w:val="28"/>
        </w:rPr>
      </w:pP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Задание № 5. </w:t>
      </w:r>
      <w:r w:rsidRPr="00FF2754">
        <w:rPr>
          <w:sz w:val="28"/>
          <w:szCs w:val="28"/>
        </w:rPr>
        <w:t>Разработать систему минимальной обработки почвы под ячмень после яровой  пшеницы.  Почвы чернозёмы выщелочные среднесуглинистые, мощность гумусового горизонта 24см.  Поле засорено преимущественно ранними и поздними яровыми сорняками.</w:t>
      </w:r>
    </w:p>
    <w:p w:rsidR="00B46203" w:rsidRPr="00FF2754" w:rsidRDefault="00B46203" w:rsidP="00B46203">
      <w:pPr>
        <w:ind w:right="21" w:firstLine="360"/>
        <w:rPr>
          <w:sz w:val="28"/>
          <w:szCs w:val="28"/>
        </w:rPr>
      </w:pPr>
      <w:r w:rsidRPr="00FF2754">
        <w:rPr>
          <w:sz w:val="28"/>
          <w:szCs w:val="28"/>
        </w:rPr>
        <w:t>Отчет о выполненной работе сделайте виде следующей таблицы:</w:t>
      </w:r>
    </w:p>
    <w:p w:rsidR="00B46203" w:rsidRPr="00FF2754" w:rsidRDefault="00B46203" w:rsidP="00B46203">
      <w:pPr>
        <w:ind w:right="21" w:firstLine="360"/>
        <w:jc w:val="right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Таблица №1</w:t>
      </w:r>
    </w:p>
    <w:p w:rsidR="00B46203" w:rsidRPr="00FF2754" w:rsidRDefault="00B46203" w:rsidP="00B46203">
      <w:pPr>
        <w:ind w:right="21" w:firstLine="360"/>
        <w:jc w:val="center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Обработка почвы под яровые культуры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B46203" w:rsidRPr="002B284F" w:rsidTr="00B46203">
        <w:tc>
          <w:tcPr>
            <w:tcW w:w="1914" w:type="dxa"/>
          </w:tcPr>
          <w:p w:rsidR="00B46203" w:rsidRPr="002B284F" w:rsidRDefault="00B46203" w:rsidP="00B46203">
            <w:pPr>
              <w:ind w:right="21"/>
              <w:jc w:val="center"/>
              <w:rPr>
                <w:b/>
                <w:sz w:val="24"/>
                <w:szCs w:val="24"/>
              </w:rPr>
            </w:pPr>
            <w:r w:rsidRPr="002B284F">
              <w:rPr>
                <w:b/>
                <w:sz w:val="24"/>
                <w:szCs w:val="24"/>
              </w:rPr>
              <w:t>Прием обработки</w:t>
            </w:r>
          </w:p>
        </w:tc>
        <w:tc>
          <w:tcPr>
            <w:tcW w:w="1914" w:type="dxa"/>
          </w:tcPr>
          <w:p w:rsidR="00B46203" w:rsidRPr="002B284F" w:rsidRDefault="00B46203" w:rsidP="00B46203">
            <w:pPr>
              <w:ind w:right="21"/>
              <w:jc w:val="center"/>
              <w:rPr>
                <w:b/>
                <w:sz w:val="28"/>
                <w:szCs w:val="28"/>
              </w:rPr>
            </w:pPr>
            <w:r w:rsidRPr="002B284F">
              <w:rPr>
                <w:b/>
                <w:sz w:val="28"/>
                <w:szCs w:val="28"/>
              </w:rPr>
              <w:t>Время проведения обработки</w:t>
            </w:r>
          </w:p>
        </w:tc>
        <w:tc>
          <w:tcPr>
            <w:tcW w:w="1914" w:type="dxa"/>
          </w:tcPr>
          <w:p w:rsidR="00B46203" w:rsidRPr="002B284F" w:rsidRDefault="00B46203" w:rsidP="00B46203">
            <w:pPr>
              <w:ind w:right="21"/>
              <w:jc w:val="center"/>
              <w:rPr>
                <w:b/>
                <w:sz w:val="28"/>
                <w:szCs w:val="28"/>
              </w:rPr>
            </w:pPr>
            <w:r w:rsidRPr="002B284F">
              <w:rPr>
                <w:b/>
                <w:sz w:val="28"/>
                <w:szCs w:val="28"/>
              </w:rPr>
              <w:t>Глубина обработки, см</w:t>
            </w:r>
          </w:p>
        </w:tc>
        <w:tc>
          <w:tcPr>
            <w:tcW w:w="1914" w:type="dxa"/>
          </w:tcPr>
          <w:p w:rsidR="00B46203" w:rsidRPr="002B284F" w:rsidRDefault="00B46203" w:rsidP="00B46203">
            <w:pPr>
              <w:ind w:right="21"/>
              <w:jc w:val="center"/>
              <w:rPr>
                <w:b/>
                <w:sz w:val="28"/>
                <w:szCs w:val="28"/>
              </w:rPr>
            </w:pPr>
            <w:r w:rsidRPr="002B284F">
              <w:rPr>
                <w:b/>
                <w:sz w:val="28"/>
                <w:szCs w:val="28"/>
              </w:rPr>
              <w:t>Орудие обработки</w:t>
            </w:r>
          </w:p>
        </w:tc>
        <w:tc>
          <w:tcPr>
            <w:tcW w:w="1915" w:type="dxa"/>
          </w:tcPr>
          <w:p w:rsidR="00B46203" w:rsidRPr="002B284F" w:rsidRDefault="00B46203" w:rsidP="00B46203">
            <w:pPr>
              <w:ind w:right="21"/>
              <w:jc w:val="center"/>
              <w:rPr>
                <w:b/>
                <w:sz w:val="28"/>
                <w:szCs w:val="28"/>
              </w:rPr>
            </w:pPr>
            <w:r w:rsidRPr="002B284F">
              <w:rPr>
                <w:b/>
                <w:sz w:val="28"/>
                <w:szCs w:val="28"/>
              </w:rPr>
              <w:t>Цель приёма обработки</w:t>
            </w:r>
          </w:p>
        </w:tc>
      </w:tr>
      <w:tr w:rsidR="00B46203" w:rsidRPr="002B284F" w:rsidTr="00B46203">
        <w:tc>
          <w:tcPr>
            <w:tcW w:w="1914" w:type="dxa"/>
          </w:tcPr>
          <w:p w:rsidR="00B46203" w:rsidRPr="002B284F" w:rsidRDefault="00B46203" w:rsidP="00B46203">
            <w:pPr>
              <w:ind w:right="21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46203" w:rsidRPr="002B284F" w:rsidRDefault="00B46203" w:rsidP="00B46203">
            <w:pPr>
              <w:ind w:right="21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46203" w:rsidRPr="002B284F" w:rsidRDefault="00B46203" w:rsidP="00B46203">
            <w:pPr>
              <w:ind w:right="21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46203" w:rsidRPr="002B284F" w:rsidRDefault="00B46203" w:rsidP="00B46203">
            <w:pPr>
              <w:ind w:right="21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B46203" w:rsidRPr="002B284F" w:rsidRDefault="00B46203" w:rsidP="00B46203">
            <w:pPr>
              <w:ind w:right="21"/>
              <w:rPr>
                <w:sz w:val="28"/>
                <w:szCs w:val="28"/>
              </w:rPr>
            </w:pPr>
          </w:p>
        </w:tc>
      </w:tr>
    </w:tbl>
    <w:p w:rsidR="00B46203" w:rsidRPr="00FF2754" w:rsidRDefault="00B46203" w:rsidP="00B46203">
      <w:pPr>
        <w:ind w:right="21"/>
        <w:rPr>
          <w:b/>
          <w:sz w:val="28"/>
          <w:szCs w:val="28"/>
        </w:rPr>
      </w:pPr>
    </w:p>
    <w:p w:rsidR="00B46203" w:rsidRPr="00FF2754" w:rsidRDefault="00B46203" w:rsidP="00B46203">
      <w:pPr>
        <w:ind w:right="21" w:firstLine="360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Контрольные вопросы:</w:t>
      </w:r>
    </w:p>
    <w:p w:rsidR="00B46203" w:rsidRPr="00FF2754" w:rsidRDefault="00B46203" w:rsidP="00AC28CE">
      <w:pPr>
        <w:numPr>
          <w:ilvl w:val="0"/>
          <w:numId w:val="4"/>
        </w:numPr>
        <w:ind w:right="21"/>
        <w:rPr>
          <w:sz w:val="28"/>
          <w:szCs w:val="28"/>
        </w:rPr>
      </w:pPr>
      <w:r w:rsidRPr="00FF2754">
        <w:rPr>
          <w:sz w:val="28"/>
          <w:szCs w:val="28"/>
        </w:rPr>
        <w:t>Что вы понимаете под системой обработки почвы?</w:t>
      </w:r>
    </w:p>
    <w:p w:rsidR="00B46203" w:rsidRPr="00FF2754" w:rsidRDefault="00B46203" w:rsidP="00AC28CE">
      <w:pPr>
        <w:numPr>
          <w:ilvl w:val="0"/>
          <w:numId w:val="4"/>
        </w:numPr>
        <w:ind w:right="21"/>
        <w:rPr>
          <w:sz w:val="28"/>
          <w:szCs w:val="28"/>
        </w:rPr>
      </w:pPr>
      <w:r w:rsidRPr="00FF2754">
        <w:rPr>
          <w:sz w:val="28"/>
          <w:szCs w:val="28"/>
        </w:rPr>
        <w:t>Какие факторы влияют на виды зяблевой обработки почвы?</w:t>
      </w:r>
    </w:p>
    <w:p w:rsidR="00B46203" w:rsidRPr="00FF2754" w:rsidRDefault="00B46203" w:rsidP="00AC28CE">
      <w:pPr>
        <w:numPr>
          <w:ilvl w:val="0"/>
          <w:numId w:val="4"/>
        </w:numPr>
        <w:ind w:right="21"/>
        <w:rPr>
          <w:sz w:val="28"/>
          <w:szCs w:val="28"/>
        </w:rPr>
      </w:pPr>
      <w:r w:rsidRPr="00FF2754">
        <w:rPr>
          <w:sz w:val="28"/>
          <w:szCs w:val="28"/>
        </w:rPr>
        <w:t>Что вы понимаете под поверхностной и нулевой обработкой почвы?</w:t>
      </w:r>
    </w:p>
    <w:p w:rsidR="00B46203" w:rsidRPr="00FF2754" w:rsidRDefault="00B46203" w:rsidP="00AC28CE">
      <w:pPr>
        <w:numPr>
          <w:ilvl w:val="0"/>
          <w:numId w:val="4"/>
        </w:numPr>
        <w:ind w:right="21"/>
        <w:rPr>
          <w:sz w:val="28"/>
          <w:szCs w:val="28"/>
        </w:rPr>
      </w:pPr>
      <w:r w:rsidRPr="00FF2754">
        <w:rPr>
          <w:sz w:val="28"/>
          <w:szCs w:val="28"/>
        </w:rPr>
        <w:t>В каких случаях применяют  нулевую  технологию обработки почвы?</w:t>
      </w:r>
    </w:p>
    <w:p w:rsidR="00B46203" w:rsidRPr="004547C7" w:rsidRDefault="00B46203" w:rsidP="00B46203">
      <w:pPr>
        <w:ind w:left="360" w:right="21"/>
        <w:rPr>
          <w:sz w:val="28"/>
          <w:szCs w:val="28"/>
        </w:rPr>
      </w:pPr>
      <w:r w:rsidRPr="00FF2754">
        <w:rPr>
          <w:sz w:val="28"/>
          <w:szCs w:val="28"/>
        </w:rPr>
        <w:t>5. Какие недостатки имеет минимальная обработка почвы?</w:t>
      </w:r>
    </w:p>
    <w:p w:rsidR="00B46203" w:rsidRDefault="00B46203" w:rsidP="00B46203">
      <w:pPr>
        <w:ind w:left="-142" w:right="21" w:firstLine="426"/>
        <w:jc w:val="center"/>
        <w:rPr>
          <w:rFonts w:eastAsia="Calibri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83965" cy="2402840"/>
            <wp:effectExtent l="19050" t="0" r="6985" b="0"/>
            <wp:docPr id="11" name="Рисунок 11" descr="ki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irov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203" w:rsidRDefault="00B46203" w:rsidP="00B46203">
      <w:pPr>
        <w:ind w:left="-142" w:right="21" w:firstLine="426"/>
        <w:jc w:val="center"/>
        <w:rPr>
          <w:rFonts w:eastAsia="Calibri"/>
          <w:b/>
          <w:bCs/>
          <w:sz w:val="28"/>
          <w:szCs w:val="28"/>
        </w:rPr>
      </w:pPr>
    </w:p>
    <w:p w:rsidR="00B46203" w:rsidRDefault="00B46203" w:rsidP="00B46203">
      <w:pPr>
        <w:rPr>
          <w:rFonts w:eastAsia="Calibri"/>
          <w:b/>
          <w:bCs/>
          <w:sz w:val="28"/>
          <w:szCs w:val="28"/>
        </w:rPr>
      </w:pPr>
    </w:p>
    <w:p w:rsidR="00B46203" w:rsidRPr="00FF2754" w:rsidRDefault="00B46203" w:rsidP="00B46203">
      <w:pPr>
        <w:ind w:left="-142" w:firstLine="426"/>
        <w:jc w:val="center"/>
        <w:rPr>
          <w:rFonts w:eastAsia="Calibri"/>
          <w:b/>
          <w:bCs/>
          <w:sz w:val="28"/>
          <w:szCs w:val="28"/>
        </w:rPr>
      </w:pPr>
      <w:r w:rsidRPr="00FF2754">
        <w:rPr>
          <w:rFonts w:eastAsia="Calibri"/>
          <w:b/>
          <w:bCs/>
          <w:sz w:val="28"/>
          <w:szCs w:val="28"/>
        </w:rPr>
        <w:t>Удобрения и их применение</w:t>
      </w:r>
    </w:p>
    <w:p w:rsidR="00B46203" w:rsidRPr="00FF2754" w:rsidRDefault="00B46203" w:rsidP="00B46203">
      <w:pPr>
        <w:ind w:left="-142" w:firstLine="426"/>
        <w:jc w:val="center"/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1.</w:t>
      </w:r>
      <w:r w:rsidRPr="00FF2754">
        <w:rPr>
          <w:sz w:val="28"/>
          <w:szCs w:val="28"/>
        </w:rPr>
        <w:t xml:space="preserve"> Рассчитать норму внесения  40% калийной соли под озимую рожь, если доза действующего вещества – 58кг/га.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2. </w:t>
      </w:r>
      <w:r w:rsidRPr="00FF2754">
        <w:rPr>
          <w:sz w:val="28"/>
          <w:szCs w:val="28"/>
        </w:rPr>
        <w:t>Чему равна норма внесения аммиачной селитры под брюкву, если на 1га запланировано внести 60кг действующего вещества.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3.</w:t>
      </w:r>
      <w:r w:rsidRPr="00FF2754">
        <w:rPr>
          <w:sz w:val="28"/>
          <w:szCs w:val="28"/>
        </w:rPr>
        <w:t xml:space="preserve"> Сколько калия будет усвоено растениями, если на 1га внесли 2ц сульфата калия, а содержание действующего вещества в удобрении 45%. Коэффициент использования калия из удобрений – 70%.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b/>
          <w:sz w:val="28"/>
          <w:szCs w:val="28"/>
        </w:rPr>
        <w:t>4.</w:t>
      </w:r>
      <w:r w:rsidRPr="00FF2754">
        <w:rPr>
          <w:sz w:val="28"/>
          <w:szCs w:val="28"/>
        </w:rPr>
        <w:t xml:space="preserve"> Сколько фосфора и калия внесено в почву с 30т конского навоза. Содержание фосфора и калия в действующем веществе 0,27% и 0,51% соответственно.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5.</w:t>
      </w:r>
      <w:r w:rsidRPr="00FF2754">
        <w:rPr>
          <w:sz w:val="28"/>
          <w:szCs w:val="28"/>
        </w:rPr>
        <w:t xml:space="preserve"> Сколько азота будет усвоено растениями, если внесено 2,5ц мочевины. Содержание действующего вещества в удобрении 46%, коэффициент использования азота из азотных удобрений – 60%.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6.</w:t>
      </w:r>
      <w:r w:rsidRPr="00FF2754">
        <w:rPr>
          <w:sz w:val="28"/>
          <w:szCs w:val="28"/>
        </w:rPr>
        <w:t xml:space="preserve"> Чему равна норма внесения калийной соли под кормовую свёклу, если на 1га запланировано внести 90кг К</w:t>
      </w:r>
      <w:r w:rsidRPr="00FF2754">
        <w:rPr>
          <w:sz w:val="28"/>
          <w:szCs w:val="28"/>
          <w:vertAlign w:val="subscript"/>
        </w:rPr>
        <w:t>2</w:t>
      </w:r>
      <w:r w:rsidRPr="00FF2754">
        <w:rPr>
          <w:sz w:val="28"/>
          <w:szCs w:val="28"/>
        </w:rPr>
        <w:t>О.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7.</w:t>
      </w:r>
      <w:r w:rsidRPr="00FF2754">
        <w:rPr>
          <w:sz w:val="28"/>
          <w:szCs w:val="28"/>
        </w:rPr>
        <w:t xml:space="preserve"> Рассчитать сколько потребуется известковой муки содержащей 85% действующего вещества для внесения под кормовую свёклу, если доза действующего вещества составляет 5т. Площадь посева 120га.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8.</w:t>
      </w:r>
      <w:r w:rsidRPr="00FF2754">
        <w:rPr>
          <w:sz w:val="28"/>
          <w:szCs w:val="28"/>
        </w:rPr>
        <w:t xml:space="preserve"> Рассчитать норму внесения удобрений под капусту, если на 1га запланировано внести  95кг азота, 80кг фосфорной кислоты, 130кг окиси калия. Хозяйство будет вносить аммиачную селитру, суперфосфат простой, 40% калийную соль.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lastRenderedPageBreak/>
        <w:t>9.</w:t>
      </w:r>
      <w:r w:rsidRPr="00FF2754">
        <w:rPr>
          <w:sz w:val="28"/>
          <w:szCs w:val="28"/>
        </w:rPr>
        <w:t xml:space="preserve"> Рассчитать норму внесения удобрений под сахарную свёклу, если на 1га запланировано внести при посеве </w:t>
      </w:r>
      <w:r w:rsidRPr="00FF2754">
        <w:rPr>
          <w:sz w:val="28"/>
          <w:szCs w:val="28"/>
          <w:lang w:val="en-US"/>
        </w:rPr>
        <w:t>N</w:t>
      </w:r>
      <w:r w:rsidRPr="00FF2754">
        <w:rPr>
          <w:sz w:val="28"/>
          <w:szCs w:val="28"/>
          <w:vertAlign w:val="subscript"/>
        </w:rPr>
        <w:t>10</w:t>
      </w:r>
      <w:r w:rsidRPr="00FF2754">
        <w:rPr>
          <w:sz w:val="28"/>
          <w:szCs w:val="28"/>
        </w:rPr>
        <w:t xml:space="preserve"> Р</w:t>
      </w:r>
      <w:r w:rsidRPr="00FF2754">
        <w:rPr>
          <w:sz w:val="28"/>
          <w:szCs w:val="28"/>
          <w:vertAlign w:val="subscript"/>
        </w:rPr>
        <w:t>15</w:t>
      </w:r>
      <w:r w:rsidRPr="00FF2754">
        <w:rPr>
          <w:sz w:val="28"/>
          <w:szCs w:val="28"/>
        </w:rPr>
        <w:t xml:space="preserve"> К</w:t>
      </w:r>
      <w:r w:rsidRPr="00FF2754">
        <w:rPr>
          <w:sz w:val="28"/>
          <w:szCs w:val="28"/>
          <w:vertAlign w:val="subscript"/>
        </w:rPr>
        <w:t>10</w:t>
      </w:r>
      <w:r w:rsidRPr="00FF2754">
        <w:rPr>
          <w:sz w:val="28"/>
          <w:szCs w:val="28"/>
        </w:rPr>
        <w:t xml:space="preserve">, в подкормку – </w:t>
      </w:r>
      <w:r w:rsidRPr="00FF2754">
        <w:rPr>
          <w:sz w:val="28"/>
          <w:szCs w:val="28"/>
          <w:lang w:val="en-US"/>
        </w:rPr>
        <w:t>N</w:t>
      </w:r>
      <w:r w:rsidRPr="00FF2754">
        <w:rPr>
          <w:sz w:val="28"/>
          <w:szCs w:val="28"/>
          <w:vertAlign w:val="subscript"/>
        </w:rPr>
        <w:t>20</w:t>
      </w:r>
      <w:r w:rsidRPr="00FF2754">
        <w:rPr>
          <w:sz w:val="28"/>
          <w:szCs w:val="28"/>
        </w:rPr>
        <w:t xml:space="preserve"> Р</w:t>
      </w:r>
      <w:r w:rsidRPr="00FF2754">
        <w:rPr>
          <w:sz w:val="28"/>
          <w:szCs w:val="28"/>
          <w:vertAlign w:val="subscript"/>
        </w:rPr>
        <w:t>30</w:t>
      </w:r>
      <w:r w:rsidRPr="00FF2754">
        <w:rPr>
          <w:sz w:val="28"/>
          <w:szCs w:val="28"/>
        </w:rPr>
        <w:t xml:space="preserve"> К</w:t>
      </w:r>
      <w:r w:rsidRPr="00FF2754">
        <w:rPr>
          <w:sz w:val="28"/>
          <w:szCs w:val="28"/>
          <w:vertAlign w:val="subscript"/>
        </w:rPr>
        <w:t>20</w:t>
      </w:r>
      <w:r w:rsidRPr="00FF2754">
        <w:rPr>
          <w:sz w:val="28"/>
          <w:szCs w:val="28"/>
        </w:rPr>
        <w:t>. В хозяйстве имеются следующие удобрения: сульфат аммония, 40% - калийная соль, простой суперфосфат.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10.</w:t>
      </w:r>
      <w:r w:rsidRPr="00FF2754">
        <w:rPr>
          <w:sz w:val="28"/>
          <w:szCs w:val="28"/>
        </w:rPr>
        <w:t xml:space="preserve"> Рассчитать расход энтобактерина-3 для обработки вишнёвого сада на площади 0,6га, против личинок вишнёвого слизистого пилильщика, если концентрация раствора должна быть 0,5%, а норма расхода жидкости 500л/га.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>11.</w:t>
      </w:r>
      <w:r w:rsidRPr="00FF2754">
        <w:rPr>
          <w:sz w:val="28"/>
          <w:szCs w:val="28"/>
        </w:rPr>
        <w:t xml:space="preserve"> Рассчитать количество медного купороса и негашёной извести для приготовления 50л раствора 1%-бордоской жидкости. Соотношение медного купороса и извести 1:1.</w:t>
      </w:r>
    </w:p>
    <w:p w:rsidR="00B46203" w:rsidRPr="00FF2754" w:rsidRDefault="00B46203" w:rsidP="00B46203">
      <w:pPr>
        <w:tabs>
          <w:tab w:val="left" w:pos="1134"/>
        </w:tabs>
        <w:ind w:left="1134" w:hanging="850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FF2754">
        <w:rPr>
          <w:b/>
          <w:sz w:val="28"/>
          <w:szCs w:val="28"/>
        </w:rPr>
        <w:t>. Выберите правильные ответы на предложенные вопросы.</w:t>
      </w:r>
    </w:p>
    <w:p w:rsidR="00B46203" w:rsidRPr="00FF2754" w:rsidRDefault="00B46203" w:rsidP="00B46203">
      <w:pPr>
        <w:tabs>
          <w:tab w:val="left" w:pos="1134"/>
        </w:tabs>
        <w:ind w:left="1134" w:hanging="85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B46203" w:rsidRPr="00FF2754" w:rsidTr="00B46203">
        <w:tc>
          <w:tcPr>
            <w:tcW w:w="4785" w:type="dxa"/>
          </w:tcPr>
          <w:p w:rsidR="00B46203" w:rsidRPr="00FF2754" w:rsidRDefault="00B46203" w:rsidP="00B46203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Вопросы</w:t>
            </w:r>
          </w:p>
        </w:tc>
        <w:tc>
          <w:tcPr>
            <w:tcW w:w="4785" w:type="dxa"/>
          </w:tcPr>
          <w:p w:rsidR="00B46203" w:rsidRPr="00FF2754" w:rsidRDefault="00B46203" w:rsidP="00B46203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Ответы</w:t>
            </w:r>
          </w:p>
        </w:tc>
      </w:tr>
      <w:tr w:rsidR="00B46203" w:rsidRPr="00FF2754" w:rsidTr="00B46203">
        <w:tc>
          <w:tcPr>
            <w:tcW w:w="4785" w:type="dxa"/>
          </w:tcPr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 xml:space="preserve">1. Какое удобрение содержит 34% </w:t>
            </w:r>
            <w:r w:rsidRPr="00FF2754">
              <w:rPr>
                <w:sz w:val="28"/>
                <w:szCs w:val="28"/>
                <w:lang w:val="en-US"/>
              </w:rPr>
              <w:t>N</w:t>
            </w:r>
            <w:r w:rsidRPr="00FF2754">
              <w:rPr>
                <w:sz w:val="28"/>
                <w:szCs w:val="28"/>
              </w:rPr>
              <w:t>?</w:t>
            </w:r>
          </w:p>
          <w:p w:rsidR="00B46203" w:rsidRPr="00FF2754" w:rsidRDefault="00B46203" w:rsidP="00B46203">
            <w:pPr>
              <w:pBdr>
                <w:top w:val="single" w:sz="6" w:space="1" w:color="auto"/>
                <w:bottom w:val="single" w:sz="6" w:space="1" w:color="auto"/>
              </w:pBd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Какое фосфорное удобрение вносят на дерново-подзолистых почвах?</w:t>
            </w:r>
          </w:p>
          <w:p w:rsidR="00B46203" w:rsidRPr="00FF2754" w:rsidRDefault="00B46203" w:rsidP="00B46203">
            <w:pPr>
              <w:pBdr>
                <w:bottom w:val="single" w:sz="6" w:space="1" w:color="auto"/>
                <w:between w:val="single" w:sz="6" w:space="1" w:color="auto"/>
              </w:pBd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 xml:space="preserve">3. Определите сложное удобрение, содержащее </w:t>
            </w:r>
            <w:r w:rsidRPr="00FF2754">
              <w:rPr>
                <w:sz w:val="28"/>
                <w:szCs w:val="28"/>
                <w:lang w:val="en-US"/>
              </w:rPr>
              <w:t>N</w:t>
            </w:r>
            <w:r w:rsidRPr="00FF2754">
              <w:rPr>
                <w:sz w:val="28"/>
                <w:szCs w:val="28"/>
              </w:rPr>
              <w:t xml:space="preserve">, </w:t>
            </w:r>
            <w:r w:rsidRPr="00FF2754">
              <w:rPr>
                <w:sz w:val="28"/>
                <w:szCs w:val="28"/>
                <w:lang w:val="en-US"/>
              </w:rPr>
              <w:t>P</w:t>
            </w:r>
            <w:r w:rsidRPr="00FF2754">
              <w:rPr>
                <w:sz w:val="28"/>
                <w:szCs w:val="28"/>
                <w:vertAlign w:val="subscript"/>
              </w:rPr>
              <w:t>2</w:t>
            </w:r>
            <w:r w:rsidRPr="00FF2754">
              <w:rPr>
                <w:sz w:val="28"/>
                <w:szCs w:val="28"/>
                <w:lang w:val="en-US"/>
              </w:rPr>
              <w:t>O</w:t>
            </w:r>
            <w:r w:rsidRPr="00FF2754">
              <w:rPr>
                <w:sz w:val="28"/>
                <w:szCs w:val="28"/>
                <w:vertAlign w:val="subscript"/>
              </w:rPr>
              <w:t xml:space="preserve">5 </w:t>
            </w:r>
            <w:r w:rsidRPr="00FF2754">
              <w:rPr>
                <w:sz w:val="28"/>
                <w:szCs w:val="28"/>
              </w:rPr>
              <w:t xml:space="preserve">и </w:t>
            </w:r>
            <w:r w:rsidRPr="00FF2754">
              <w:rPr>
                <w:sz w:val="28"/>
                <w:szCs w:val="28"/>
                <w:lang w:val="en-US"/>
              </w:rPr>
              <w:t>K</w:t>
            </w:r>
            <w:r w:rsidRPr="00FF2754">
              <w:rPr>
                <w:sz w:val="28"/>
                <w:szCs w:val="28"/>
                <w:vertAlign w:val="subscript"/>
              </w:rPr>
              <w:t>2</w:t>
            </w:r>
            <w:r w:rsidRPr="00FF2754">
              <w:rPr>
                <w:sz w:val="28"/>
                <w:szCs w:val="28"/>
                <w:lang w:val="en-US"/>
              </w:rPr>
              <w:t>O</w:t>
            </w:r>
            <w:r w:rsidRPr="00FF2754">
              <w:rPr>
                <w:sz w:val="28"/>
                <w:szCs w:val="28"/>
              </w:rPr>
              <w:t>.</w:t>
            </w:r>
          </w:p>
          <w:p w:rsidR="00B46203" w:rsidRPr="00FF2754" w:rsidRDefault="00B46203" w:rsidP="00B46203">
            <w:pPr>
              <w:pBdr>
                <w:bottom w:val="single" w:sz="6" w:space="1" w:color="auto"/>
                <w:between w:val="single" w:sz="6" w:space="1" w:color="auto"/>
              </w:pBd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 xml:space="preserve">4. В каком из органических удобрений содержится 5кг </w:t>
            </w:r>
            <w:r w:rsidRPr="00FF2754">
              <w:rPr>
                <w:sz w:val="28"/>
                <w:szCs w:val="28"/>
                <w:lang w:val="en-US"/>
              </w:rPr>
              <w:t>N</w:t>
            </w:r>
            <w:r w:rsidRPr="00FF2754">
              <w:rPr>
                <w:sz w:val="28"/>
                <w:szCs w:val="28"/>
              </w:rPr>
              <w:t xml:space="preserve">, 2,5кг </w:t>
            </w:r>
            <w:r w:rsidRPr="00FF2754">
              <w:rPr>
                <w:sz w:val="28"/>
                <w:szCs w:val="28"/>
                <w:lang w:val="en-US"/>
              </w:rPr>
              <w:t>P</w:t>
            </w:r>
            <w:r w:rsidRPr="00FF2754">
              <w:rPr>
                <w:sz w:val="28"/>
                <w:szCs w:val="28"/>
                <w:vertAlign w:val="subscript"/>
              </w:rPr>
              <w:t>2</w:t>
            </w:r>
            <w:r w:rsidRPr="00FF2754">
              <w:rPr>
                <w:sz w:val="28"/>
                <w:szCs w:val="28"/>
                <w:lang w:val="en-US"/>
              </w:rPr>
              <w:t>O</w:t>
            </w:r>
            <w:r w:rsidRPr="00FF2754">
              <w:rPr>
                <w:sz w:val="28"/>
                <w:szCs w:val="28"/>
                <w:vertAlign w:val="subscript"/>
              </w:rPr>
              <w:t xml:space="preserve">5, </w:t>
            </w:r>
            <w:r w:rsidRPr="00FF2754">
              <w:rPr>
                <w:sz w:val="28"/>
                <w:szCs w:val="28"/>
              </w:rPr>
              <w:t xml:space="preserve">6кг </w:t>
            </w:r>
            <w:r w:rsidRPr="00FF2754">
              <w:rPr>
                <w:sz w:val="28"/>
                <w:szCs w:val="28"/>
                <w:lang w:val="en-US"/>
              </w:rPr>
              <w:t>K</w:t>
            </w:r>
            <w:r w:rsidRPr="00FF2754">
              <w:rPr>
                <w:sz w:val="28"/>
                <w:szCs w:val="28"/>
                <w:vertAlign w:val="subscript"/>
              </w:rPr>
              <w:t>2</w:t>
            </w:r>
            <w:r w:rsidRPr="00FF2754">
              <w:rPr>
                <w:sz w:val="28"/>
                <w:szCs w:val="28"/>
                <w:lang w:val="en-US"/>
              </w:rPr>
              <w:t>O</w:t>
            </w:r>
            <w:r w:rsidRPr="00FF2754">
              <w:rPr>
                <w:sz w:val="28"/>
                <w:szCs w:val="28"/>
              </w:rPr>
              <w:t xml:space="preserve"> в 1т?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Какое из микроудобрений применяют под бобовые культуры?</w:t>
            </w:r>
          </w:p>
        </w:tc>
        <w:tc>
          <w:tcPr>
            <w:tcW w:w="4785" w:type="dxa"/>
          </w:tcPr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1. Суперфосфат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Аммофос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3. Мочевина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 Куриный помёт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Медный купорос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6. Аммиачная селитра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7. Молибденовокислый аммоний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8. Нитрофоска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9. Фосфоритная мука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10. Навоз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11. Хлористый калий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12. Сульфат аммония</w:t>
            </w:r>
          </w:p>
          <w:p w:rsidR="00B46203" w:rsidRPr="00FF2754" w:rsidRDefault="00B46203" w:rsidP="00B4620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13. Калимагнезия</w:t>
            </w:r>
          </w:p>
        </w:tc>
      </w:tr>
    </w:tbl>
    <w:p w:rsidR="00B46203" w:rsidRDefault="00B46203" w:rsidP="00B46203">
      <w:pPr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Pr="00FF2754">
        <w:rPr>
          <w:b/>
          <w:sz w:val="28"/>
          <w:szCs w:val="28"/>
        </w:rPr>
        <w:t xml:space="preserve">. </w:t>
      </w:r>
      <w:r w:rsidRPr="00FF2754">
        <w:rPr>
          <w:sz w:val="28"/>
          <w:szCs w:val="28"/>
        </w:rPr>
        <w:t xml:space="preserve">В хозяйстве внесено в почву 120ц азотных удобрений с 35%-ным содержанием питательного вещества.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Определите: 1) количество внесённых в почву азотных удобрений в переводе на содержание питательного вещества; 2) количество внесённых удобрений в переводе на стандартный тук, если условный процент содержания питательного вещества, принятый для стандартного тука, составляет 21,5%.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Pr="00FF2754">
        <w:rPr>
          <w:b/>
          <w:sz w:val="28"/>
          <w:szCs w:val="28"/>
        </w:rPr>
        <w:t>.</w:t>
      </w:r>
      <w:r w:rsidRPr="00FF2754">
        <w:rPr>
          <w:sz w:val="28"/>
          <w:szCs w:val="28"/>
        </w:rPr>
        <w:t xml:space="preserve">В хозяйстве внесено в почву 280ц калийной соли с 40%-ным содержанием питательного вещества.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Определите: 1) количество внесённых в почву калийных удобрений в переводе на содержание питательного вещества; 2) количество внесённых удобрений в переводе на стандартный тук, если условный процент содержания питательного вещества, принятый для стандартного тука, составляет 41,6%.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Pr="00FF2754">
        <w:rPr>
          <w:b/>
          <w:sz w:val="28"/>
          <w:szCs w:val="28"/>
        </w:rPr>
        <w:t xml:space="preserve">. </w:t>
      </w:r>
      <w:r w:rsidRPr="00FF2754">
        <w:rPr>
          <w:sz w:val="28"/>
          <w:szCs w:val="28"/>
        </w:rPr>
        <w:t xml:space="preserve">Рассчитать дозы удобрений в ц/га под горох, если в почву нужно внести </w:t>
      </w:r>
      <w:r w:rsidRPr="00FF2754">
        <w:rPr>
          <w:sz w:val="28"/>
          <w:szCs w:val="28"/>
          <w:lang w:val="en-US"/>
        </w:rPr>
        <w:t>P</w:t>
      </w:r>
      <w:r w:rsidRPr="00FF2754">
        <w:rPr>
          <w:sz w:val="28"/>
          <w:szCs w:val="28"/>
          <w:vertAlign w:val="subscript"/>
        </w:rPr>
        <w:t xml:space="preserve">50 </w:t>
      </w:r>
      <w:r w:rsidRPr="00FF2754">
        <w:rPr>
          <w:sz w:val="28"/>
          <w:szCs w:val="28"/>
          <w:lang w:val="en-US"/>
        </w:rPr>
        <w:t>K</w:t>
      </w:r>
      <w:r w:rsidRPr="00FF2754">
        <w:rPr>
          <w:sz w:val="28"/>
          <w:szCs w:val="28"/>
          <w:vertAlign w:val="subscript"/>
        </w:rPr>
        <w:t>50</w:t>
      </w:r>
      <w:r w:rsidRPr="00FF2754">
        <w:rPr>
          <w:sz w:val="28"/>
          <w:szCs w:val="28"/>
        </w:rPr>
        <w:t xml:space="preserve"> кг/га д.в.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Удобрения:</w:t>
      </w:r>
    </w:p>
    <w:p w:rsidR="00B46203" w:rsidRP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Суперфосфат двойной , 40% - калийная соль.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Pr="00FF2754">
        <w:rPr>
          <w:b/>
          <w:sz w:val="28"/>
          <w:szCs w:val="28"/>
        </w:rPr>
        <w:t>. Кроссворд.</w:t>
      </w:r>
    </w:p>
    <w:p w:rsidR="00B46203" w:rsidRPr="00FF2754" w:rsidRDefault="00B46203" w:rsidP="00B46203">
      <w:pPr>
        <w:rPr>
          <w:rFonts w:ascii="Arial" w:hAnsi="Arial" w:cs="Arial"/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                                              5</w:t>
      </w:r>
    </w:p>
    <w:p w:rsidR="00B46203" w:rsidRPr="00FF2754" w:rsidRDefault="00B46203" w:rsidP="00B46203">
      <w:pPr>
        <w:rPr>
          <w:rFonts w:ascii="Arial" w:hAnsi="Arial" w:cs="Arial"/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                                              О   </w:t>
      </w:r>
    </w:p>
    <w:p w:rsidR="00B46203" w:rsidRPr="00FF2754" w:rsidRDefault="00B46203" w:rsidP="00B46203">
      <w:pPr>
        <w:rPr>
          <w:rFonts w:ascii="Arial" w:hAnsi="Arial" w:cs="Arial"/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                                              О</w:t>
      </w:r>
    </w:p>
    <w:p w:rsidR="00B46203" w:rsidRPr="00FF2754" w:rsidRDefault="00B46203" w:rsidP="00B46203">
      <w:pPr>
        <w:rPr>
          <w:rFonts w:ascii="Arial" w:hAnsi="Arial" w:cs="Arial"/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                                              О</w:t>
      </w:r>
    </w:p>
    <w:p w:rsidR="00B46203" w:rsidRPr="00FF2754" w:rsidRDefault="00B46203" w:rsidP="00B46203">
      <w:pPr>
        <w:rPr>
          <w:rFonts w:ascii="Arial" w:hAnsi="Arial" w:cs="Arial"/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                                              О           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          6О О ОООООООО</w:t>
      </w:r>
    </w:p>
    <w:p w:rsidR="00B46203" w:rsidRPr="00FF2754" w:rsidRDefault="00B46203" w:rsidP="00B46203">
      <w:pPr>
        <w:rPr>
          <w:rFonts w:ascii="Arial" w:hAnsi="Arial" w:cs="Arial"/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                                              О                                                                                                                                   </w:t>
      </w:r>
    </w:p>
    <w:p w:rsidR="00B46203" w:rsidRPr="00FF2754" w:rsidRDefault="00B46203" w:rsidP="00B46203">
      <w:pPr>
        <w:rPr>
          <w:rFonts w:ascii="Arial" w:hAnsi="Arial" w:cs="Arial"/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    4                                        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          7  ОООООООООООООО</w:t>
      </w:r>
    </w:p>
    <w:p w:rsidR="00B46203" w:rsidRPr="00FF2754" w:rsidRDefault="00B46203" w:rsidP="00B46203">
      <w:pPr>
        <w:rPr>
          <w:rFonts w:ascii="Arial" w:hAnsi="Arial" w:cs="Arial"/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          3            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 xml:space="preserve">            2   8ОО О О ОО О ОО                                                                                                                                                                                                       1         ООО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>О        ОО   10 ОООО                                                                                                                                                                             ООООО О ОО            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>О        О                11   ООООООО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>О                                 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>О                     12 ООООООООООО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>О                                  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>О</w:t>
      </w:r>
    </w:p>
    <w:p w:rsidR="00B46203" w:rsidRPr="00FF2754" w:rsidRDefault="00B46203" w:rsidP="00B46203">
      <w:pPr>
        <w:rPr>
          <w:sz w:val="36"/>
          <w:szCs w:val="36"/>
        </w:rPr>
      </w:pPr>
      <w:r w:rsidRPr="00FF2754">
        <w:rPr>
          <w:rFonts w:ascii="Arial" w:hAnsi="Arial" w:cs="Arial"/>
          <w:sz w:val="36"/>
          <w:szCs w:val="36"/>
        </w:rPr>
        <w:t>О</w:t>
      </w:r>
    </w:p>
    <w:p w:rsidR="00B46203" w:rsidRPr="00FF2754" w:rsidRDefault="00B46203" w:rsidP="00B46203">
      <w:pPr>
        <w:rPr>
          <w:b/>
          <w:sz w:val="36"/>
          <w:szCs w:val="36"/>
        </w:rPr>
      </w:pPr>
    </w:p>
    <w:p w:rsidR="00B46203" w:rsidRPr="00FF2754" w:rsidRDefault="00B46203" w:rsidP="00B46203">
      <w:pPr>
        <w:ind w:left="-142" w:firstLine="426"/>
        <w:jc w:val="center"/>
        <w:rPr>
          <w:sz w:val="28"/>
          <w:szCs w:val="28"/>
        </w:rPr>
      </w:pPr>
      <w:r w:rsidRPr="00FF2754">
        <w:rPr>
          <w:sz w:val="28"/>
          <w:szCs w:val="28"/>
        </w:rPr>
        <w:t>По горизонтали: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6. Комбинированное удобрение, содержащее азот, фосфор, калий.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7. Приём обработки порошкообразных туков, снижающий гигроскопичность, улучшающий сыпучесть.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8. Удобрение, добываемое со дна водоёмов.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9. Растения, высеваемые на зелёное удобрение.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10. Местное минеральное удобрение.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11. Огнеопасные удобрения, легко испаряющиеся из твёрдого состояния.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12. Способ внесения удобрений, при котором оно располагается рядом с семенами.</w:t>
      </w:r>
    </w:p>
    <w:p w:rsidR="00B46203" w:rsidRPr="00FF2754" w:rsidRDefault="00B46203" w:rsidP="00B46203">
      <w:pPr>
        <w:ind w:left="-142" w:firstLine="426"/>
        <w:jc w:val="center"/>
        <w:rPr>
          <w:sz w:val="28"/>
          <w:szCs w:val="28"/>
        </w:rPr>
      </w:pPr>
      <w:r w:rsidRPr="00FF2754">
        <w:rPr>
          <w:sz w:val="28"/>
          <w:szCs w:val="28"/>
        </w:rPr>
        <w:t>По вертикали: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1. Удобрение, вносимое под вспашку.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2. Микроудобрение, содержащее бор.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3. Элемент, повышающий содержание белка.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4. Приём, применяемый для уменьшения засоления почв.</w:t>
      </w:r>
    </w:p>
    <w:p w:rsidR="00B46203" w:rsidRP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5. Бактериальный препарат.</w:t>
      </w:r>
    </w:p>
    <w:p w:rsidR="00B46203" w:rsidRDefault="00B46203" w:rsidP="00B4620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Практическое занятие </w:t>
      </w:r>
      <w:r w:rsidRPr="00FF2754">
        <w:rPr>
          <w:b/>
          <w:sz w:val="28"/>
          <w:szCs w:val="28"/>
        </w:rPr>
        <w:t>№ 4</w:t>
      </w:r>
    </w:p>
    <w:p w:rsidR="00B46203" w:rsidRPr="00FF2754" w:rsidRDefault="00B46203" w:rsidP="00B46203">
      <w:pPr>
        <w:ind w:firstLine="360"/>
        <w:outlineLvl w:val="0"/>
        <w:rPr>
          <w:sz w:val="28"/>
          <w:szCs w:val="28"/>
        </w:rPr>
      </w:pPr>
    </w:p>
    <w:p w:rsidR="00B46203" w:rsidRPr="00FF2754" w:rsidRDefault="00B46203" w:rsidP="00B46203">
      <w:pPr>
        <w:ind w:right="-5"/>
        <w:outlineLvl w:val="0"/>
        <w:rPr>
          <w:bCs/>
          <w:sz w:val="28"/>
          <w:szCs w:val="28"/>
        </w:rPr>
      </w:pPr>
      <w:r w:rsidRPr="00FF2754">
        <w:rPr>
          <w:b/>
          <w:sz w:val="28"/>
          <w:szCs w:val="28"/>
        </w:rPr>
        <w:t xml:space="preserve">Тема: </w:t>
      </w:r>
      <w:r w:rsidRPr="00FF2754">
        <w:rPr>
          <w:bCs/>
          <w:sz w:val="28"/>
          <w:szCs w:val="28"/>
        </w:rPr>
        <w:t xml:space="preserve"> Удобрения и их применение.</w:t>
      </w:r>
    </w:p>
    <w:p w:rsidR="00B46203" w:rsidRPr="00FF2754" w:rsidRDefault="00B46203" w:rsidP="00B46203">
      <w:pPr>
        <w:ind w:right="-5" w:firstLine="360"/>
        <w:rPr>
          <w:bCs/>
          <w:sz w:val="28"/>
          <w:szCs w:val="28"/>
        </w:rPr>
      </w:pPr>
      <w:r w:rsidRPr="00FF2754">
        <w:rPr>
          <w:b/>
          <w:sz w:val="28"/>
          <w:szCs w:val="28"/>
        </w:rPr>
        <w:t>Наименование работы</w:t>
      </w:r>
      <w:r w:rsidRPr="00FF2754">
        <w:rPr>
          <w:bCs/>
          <w:sz w:val="28"/>
          <w:szCs w:val="28"/>
        </w:rPr>
        <w:t>. Характеристика основных видов удобрений, доз их внесения на запланированный урожай.</w:t>
      </w:r>
    </w:p>
    <w:p w:rsidR="00B46203" w:rsidRPr="00FF2754" w:rsidRDefault="00B46203" w:rsidP="00B46203">
      <w:pPr>
        <w:ind w:right="-5" w:firstLine="360"/>
        <w:rPr>
          <w:sz w:val="28"/>
          <w:szCs w:val="28"/>
        </w:rPr>
      </w:pPr>
      <w:r w:rsidRPr="00FF2754">
        <w:rPr>
          <w:b/>
          <w:sz w:val="28"/>
          <w:szCs w:val="28"/>
        </w:rPr>
        <w:t>Цели</w:t>
      </w:r>
      <w:r w:rsidRPr="00FF2754">
        <w:rPr>
          <w:sz w:val="28"/>
          <w:szCs w:val="28"/>
        </w:rPr>
        <w:t xml:space="preserve">: </w:t>
      </w:r>
    </w:p>
    <w:p w:rsidR="00B46203" w:rsidRPr="00FF2754" w:rsidRDefault="00B46203" w:rsidP="00B46203">
      <w:pPr>
        <w:ind w:right="-5" w:firstLine="360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Обучающая.   1. Изучить основные виды минеральных удобрений; 2. Рассчитать нормы внесения удобрений под полевые культуры.</w:t>
      </w:r>
    </w:p>
    <w:p w:rsidR="00B46203" w:rsidRPr="00FF2754" w:rsidRDefault="00B46203" w:rsidP="00B46203">
      <w:pPr>
        <w:ind w:firstLine="360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Воспитательная.  Воспитание активности и самостоятельности  в решении поставленных задач.</w:t>
      </w:r>
    </w:p>
    <w:p w:rsidR="00B46203" w:rsidRPr="00FF2754" w:rsidRDefault="00B46203" w:rsidP="00B46203">
      <w:pPr>
        <w:ind w:right="-5" w:firstLine="360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Развивающая.  Развитие умения находить оптимальное решение.</w:t>
      </w:r>
    </w:p>
    <w:p w:rsidR="00B46203" w:rsidRPr="00FF2754" w:rsidRDefault="00B46203" w:rsidP="00B46203">
      <w:pPr>
        <w:ind w:firstLine="360"/>
        <w:rPr>
          <w:bCs/>
          <w:sz w:val="28"/>
          <w:szCs w:val="28"/>
        </w:rPr>
      </w:pPr>
      <w:r w:rsidRPr="00FF2754">
        <w:rPr>
          <w:b/>
          <w:bCs/>
          <w:sz w:val="28"/>
          <w:szCs w:val="28"/>
        </w:rPr>
        <w:t xml:space="preserve">Объекты изучения: </w:t>
      </w:r>
      <w:r w:rsidRPr="00FF2754">
        <w:rPr>
          <w:bCs/>
          <w:sz w:val="28"/>
          <w:szCs w:val="28"/>
        </w:rPr>
        <w:t>аммиачная селитра, мочевина, двойной и простой суперфосфат, калийная соль, фосфоритная мука, хлористый калий, сульфат аммония, аммофос, нитрофоска.</w:t>
      </w:r>
    </w:p>
    <w:p w:rsidR="00B46203" w:rsidRPr="00FF2754" w:rsidRDefault="00B46203" w:rsidP="00B46203">
      <w:pPr>
        <w:shd w:val="clear" w:color="auto" w:fill="FFFFFF"/>
        <w:spacing w:line="317" w:lineRule="exact"/>
        <w:ind w:right="-5" w:firstLine="360"/>
        <w:rPr>
          <w:sz w:val="28"/>
          <w:szCs w:val="28"/>
        </w:rPr>
      </w:pPr>
      <w:r w:rsidRPr="00FF2754">
        <w:rPr>
          <w:b/>
          <w:sz w:val="28"/>
          <w:szCs w:val="28"/>
        </w:rPr>
        <w:t>Материалы и оборудование:</w:t>
      </w:r>
      <w:r w:rsidRPr="00FF2754">
        <w:rPr>
          <w:sz w:val="28"/>
          <w:szCs w:val="28"/>
        </w:rPr>
        <w:t xml:space="preserve">    инструкционные задания, счетная техника, коллекция удобрений</w:t>
      </w:r>
    </w:p>
    <w:p w:rsidR="00B46203" w:rsidRPr="00FF2754" w:rsidRDefault="00B46203" w:rsidP="00B46203">
      <w:pPr>
        <w:ind w:right="-5" w:firstLine="360"/>
        <w:rPr>
          <w:sz w:val="28"/>
          <w:szCs w:val="28"/>
        </w:rPr>
      </w:pPr>
    </w:p>
    <w:p w:rsidR="00B46203" w:rsidRPr="00FF2754" w:rsidRDefault="00B46203" w:rsidP="00B46203">
      <w:pPr>
        <w:ind w:right="-5" w:firstLine="360"/>
        <w:jc w:val="center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Содержание и методика выполнения заданий:</w:t>
      </w:r>
    </w:p>
    <w:p w:rsidR="00B46203" w:rsidRPr="00FF2754" w:rsidRDefault="00B46203" w:rsidP="00B46203">
      <w:pPr>
        <w:ind w:right="-5" w:firstLine="360"/>
        <w:jc w:val="center"/>
        <w:rPr>
          <w:b/>
          <w:sz w:val="28"/>
          <w:szCs w:val="28"/>
        </w:rPr>
      </w:pPr>
    </w:p>
    <w:p w:rsidR="00B46203" w:rsidRPr="00FF2754" w:rsidRDefault="00B46203" w:rsidP="00B46203">
      <w:pPr>
        <w:ind w:firstLine="360"/>
        <w:rPr>
          <w:bCs/>
          <w:sz w:val="28"/>
          <w:szCs w:val="28"/>
        </w:rPr>
      </w:pPr>
      <w:r w:rsidRPr="00FF2754">
        <w:rPr>
          <w:b/>
          <w:sz w:val="28"/>
          <w:szCs w:val="28"/>
          <w:u w:val="single"/>
          <w:lang w:val="en-US"/>
        </w:rPr>
        <w:t>I</w:t>
      </w:r>
      <w:r w:rsidRPr="00FF2754">
        <w:rPr>
          <w:b/>
          <w:sz w:val="28"/>
          <w:szCs w:val="28"/>
          <w:u w:val="single"/>
        </w:rPr>
        <w:t>.</w:t>
      </w:r>
      <w:r w:rsidRPr="00FF2754">
        <w:rPr>
          <w:sz w:val="28"/>
          <w:szCs w:val="28"/>
          <w:u w:val="single"/>
        </w:rPr>
        <w:t xml:space="preserve">По коллекциям и учебному пособию изучить и описать следующие удобрения: </w:t>
      </w:r>
      <w:r w:rsidRPr="00FF2754">
        <w:rPr>
          <w:bCs/>
          <w:sz w:val="28"/>
          <w:szCs w:val="28"/>
        </w:rPr>
        <w:t>аммиачная селитра, мочевина, двойной и простой суперфосфат, калийная соль, фосфоритная мука, хлористый калий, сульфат аммония, аммофос, нитрофоска.</w:t>
      </w:r>
    </w:p>
    <w:p w:rsidR="00B46203" w:rsidRPr="00FF2754" w:rsidRDefault="00B46203" w:rsidP="00B46203">
      <w:pPr>
        <w:shd w:val="clear" w:color="auto" w:fill="FFFFFF"/>
        <w:spacing w:before="317" w:line="317" w:lineRule="exact"/>
        <w:ind w:right="14" w:firstLine="360"/>
        <w:rPr>
          <w:bCs/>
          <w:sz w:val="28"/>
          <w:szCs w:val="28"/>
        </w:rPr>
      </w:pPr>
      <w:r w:rsidRPr="00FF2754">
        <w:rPr>
          <w:sz w:val="28"/>
          <w:szCs w:val="26"/>
        </w:rPr>
        <w:t>При описании удобрений используют схему распознания минеральных удобрений (приложение).</w:t>
      </w:r>
    </w:p>
    <w:p w:rsidR="00B46203" w:rsidRPr="00FF2754" w:rsidRDefault="00B46203" w:rsidP="00B46203">
      <w:pPr>
        <w:ind w:firstLine="360"/>
        <w:rPr>
          <w:bCs/>
          <w:sz w:val="28"/>
          <w:szCs w:val="28"/>
        </w:rPr>
      </w:pPr>
    </w:p>
    <w:p w:rsidR="00B46203" w:rsidRPr="00FF2754" w:rsidRDefault="00B46203" w:rsidP="00B46203">
      <w:pPr>
        <w:ind w:firstLine="360"/>
        <w:rPr>
          <w:bCs/>
          <w:sz w:val="28"/>
          <w:szCs w:val="28"/>
        </w:rPr>
      </w:pPr>
      <w:r w:rsidRPr="00FF2754">
        <w:rPr>
          <w:bCs/>
          <w:sz w:val="28"/>
          <w:szCs w:val="28"/>
        </w:rPr>
        <w:t>Данные об  удобрениях записать по следующей форме:</w:t>
      </w:r>
    </w:p>
    <w:p w:rsidR="00B46203" w:rsidRPr="00FF2754" w:rsidRDefault="00B46203" w:rsidP="00B46203">
      <w:pPr>
        <w:pStyle w:val="2"/>
        <w:ind w:firstLine="360"/>
        <w:rPr>
          <w:i w:val="0"/>
        </w:rPr>
      </w:pPr>
      <w:r w:rsidRPr="00FF2754">
        <w:rPr>
          <w:i w:val="0"/>
        </w:rPr>
        <w:t>Таблица 1</w:t>
      </w:r>
    </w:p>
    <w:p w:rsidR="00B46203" w:rsidRPr="00FF2754" w:rsidRDefault="00B46203" w:rsidP="00B46203">
      <w:pPr>
        <w:pStyle w:val="3"/>
        <w:ind w:firstLine="360"/>
      </w:pPr>
      <w:r w:rsidRPr="00FF2754">
        <w:t>Краткая характеристика основных минеральных удобрений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2318"/>
        <w:gridCol w:w="1534"/>
        <w:gridCol w:w="1699"/>
        <w:gridCol w:w="1634"/>
        <w:gridCol w:w="1778"/>
      </w:tblGrid>
      <w:tr w:rsidR="00B46203" w:rsidRPr="00FF2754" w:rsidTr="00B46203">
        <w:trPr>
          <w:trHeight w:hRule="exact" w:val="864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spacing w:line="346" w:lineRule="exact"/>
              <w:ind w:right="29" w:firstLine="360"/>
            </w:pPr>
            <w:r w:rsidRPr="00FF2754">
              <w:rPr>
                <w:sz w:val="24"/>
                <w:szCs w:val="24"/>
              </w:rPr>
              <w:t>№ п/п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ind w:firstLine="360"/>
            </w:pPr>
            <w:r w:rsidRPr="00FF2754">
              <w:rPr>
                <w:spacing w:val="-3"/>
                <w:sz w:val="24"/>
                <w:szCs w:val="24"/>
              </w:rPr>
              <w:t>Группа удобрений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ind w:firstLine="360"/>
            </w:pPr>
            <w:r w:rsidRPr="00FF2754">
              <w:rPr>
                <w:sz w:val="24"/>
                <w:szCs w:val="24"/>
              </w:rPr>
              <w:t>Вид</w:t>
            </w:r>
          </w:p>
          <w:p w:rsidR="00B46203" w:rsidRPr="00FF2754" w:rsidRDefault="00B46203" w:rsidP="00B46203">
            <w:pPr>
              <w:shd w:val="clear" w:color="auto" w:fill="FFFFFF"/>
              <w:ind w:firstLine="360"/>
            </w:pPr>
            <w:r w:rsidRPr="00FF2754">
              <w:rPr>
                <w:spacing w:val="-5"/>
                <w:sz w:val="24"/>
                <w:szCs w:val="24"/>
              </w:rPr>
              <w:t>удобрений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spacing w:line="281" w:lineRule="exact"/>
              <w:ind w:firstLine="360"/>
              <w:jc w:val="center"/>
            </w:pPr>
            <w:r w:rsidRPr="00FF2754">
              <w:rPr>
                <w:spacing w:val="-3"/>
                <w:sz w:val="24"/>
                <w:szCs w:val="24"/>
              </w:rPr>
              <w:t>Содержание</w:t>
            </w:r>
          </w:p>
          <w:p w:rsidR="00B46203" w:rsidRPr="00FF2754" w:rsidRDefault="00B46203" w:rsidP="00B46203">
            <w:pPr>
              <w:shd w:val="clear" w:color="auto" w:fill="FFFFFF"/>
              <w:spacing w:line="281" w:lineRule="exact"/>
              <w:ind w:firstLine="360"/>
              <w:jc w:val="center"/>
            </w:pPr>
            <w:r w:rsidRPr="00FF2754">
              <w:rPr>
                <w:spacing w:val="-4"/>
                <w:sz w:val="24"/>
                <w:szCs w:val="24"/>
              </w:rPr>
              <w:t>действующего</w:t>
            </w:r>
          </w:p>
          <w:p w:rsidR="00B46203" w:rsidRPr="00FF2754" w:rsidRDefault="00B46203" w:rsidP="00B46203">
            <w:pPr>
              <w:shd w:val="clear" w:color="auto" w:fill="FFFFFF"/>
              <w:spacing w:line="281" w:lineRule="exact"/>
              <w:ind w:firstLine="360"/>
              <w:jc w:val="center"/>
            </w:pPr>
            <w:r w:rsidRPr="00FF2754">
              <w:rPr>
                <w:sz w:val="24"/>
                <w:szCs w:val="24"/>
              </w:rPr>
              <w:t>вещ-ва, %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spacing w:line="281" w:lineRule="exact"/>
              <w:ind w:right="14" w:firstLine="360"/>
            </w:pPr>
            <w:r w:rsidRPr="00FF2754">
              <w:rPr>
                <w:sz w:val="24"/>
                <w:szCs w:val="24"/>
              </w:rPr>
              <w:t xml:space="preserve">Цвет, </w:t>
            </w:r>
            <w:r w:rsidRPr="00FF2754">
              <w:rPr>
                <w:spacing w:val="-5"/>
                <w:sz w:val="24"/>
                <w:szCs w:val="24"/>
              </w:rPr>
              <w:t>консистенция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spacing w:line="274" w:lineRule="exact"/>
              <w:ind w:right="36" w:firstLine="360"/>
            </w:pPr>
            <w:r w:rsidRPr="00FF2754">
              <w:rPr>
                <w:spacing w:val="-3"/>
                <w:sz w:val="24"/>
                <w:szCs w:val="24"/>
              </w:rPr>
              <w:t xml:space="preserve">Растворимость </w:t>
            </w:r>
            <w:r w:rsidRPr="00FF2754">
              <w:rPr>
                <w:sz w:val="24"/>
                <w:szCs w:val="24"/>
              </w:rPr>
              <w:t>в воде</w:t>
            </w:r>
          </w:p>
        </w:tc>
      </w:tr>
      <w:tr w:rsidR="00B46203" w:rsidRPr="00FF2754" w:rsidTr="00B46203">
        <w:trPr>
          <w:trHeight w:hRule="exact" w:val="99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ind w:firstLine="360"/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ind w:firstLine="360"/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ind w:firstLine="360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ind w:firstLine="360"/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ind w:firstLine="360"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203" w:rsidRPr="00FF2754" w:rsidRDefault="00B46203" w:rsidP="00B46203">
            <w:pPr>
              <w:shd w:val="clear" w:color="auto" w:fill="FFFFFF"/>
              <w:ind w:firstLine="360"/>
            </w:pPr>
          </w:p>
        </w:tc>
      </w:tr>
    </w:tbl>
    <w:p w:rsidR="00B46203" w:rsidRPr="00FF2754" w:rsidRDefault="00B46203" w:rsidP="00B46203">
      <w:pPr>
        <w:ind w:firstLine="360"/>
        <w:rPr>
          <w:bCs/>
          <w:sz w:val="28"/>
          <w:szCs w:val="28"/>
        </w:rPr>
      </w:pPr>
      <w:r w:rsidRPr="00FF2754">
        <w:rPr>
          <w:b/>
          <w:sz w:val="28"/>
          <w:szCs w:val="28"/>
          <w:u w:val="single"/>
          <w:lang w:val="en-US"/>
        </w:rPr>
        <w:t>II</w:t>
      </w:r>
      <w:r w:rsidRPr="00FF2754">
        <w:rPr>
          <w:b/>
          <w:sz w:val="28"/>
          <w:szCs w:val="28"/>
          <w:u w:val="single"/>
        </w:rPr>
        <w:t xml:space="preserve">. </w:t>
      </w:r>
      <w:r w:rsidRPr="00FF2754">
        <w:rPr>
          <w:bCs/>
          <w:sz w:val="28"/>
          <w:szCs w:val="28"/>
          <w:u w:val="single"/>
        </w:rPr>
        <w:t>Решить задачи по расчёту норм внесения   удобрений под</w:t>
      </w:r>
      <w:r w:rsidRPr="00FF2754">
        <w:rPr>
          <w:bCs/>
          <w:sz w:val="28"/>
          <w:szCs w:val="28"/>
        </w:rPr>
        <w:t xml:space="preserve"> сельскохозяйственные культуры.</w:t>
      </w:r>
    </w:p>
    <w:p w:rsidR="00B46203" w:rsidRPr="00FF2754" w:rsidRDefault="00B46203" w:rsidP="00B46203">
      <w:pPr>
        <w:ind w:right="-296" w:firstLine="360"/>
        <w:jc w:val="center"/>
        <w:rPr>
          <w:sz w:val="28"/>
          <w:szCs w:val="28"/>
          <w:u w:val="single"/>
        </w:rPr>
      </w:pPr>
      <w:r w:rsidRPr="00FF2754">
        <w:rPr>
          <w:sz w:val="28"/>
          <w:szCs w:val="28"/>
          <w:u w:val="single"/>
        </w:rPr>
        <w:t>Расчёт нормы внесения удобрений.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</w:rPr>
        <w:t xml:space="preserve">Нормы внесения принято выражать в килограммах действующего вещества (азота, фосфорной кислоты, окиси калия). 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</w:rPr>
        <w:t xml:space="preserve">Для определения гектарной нормы удобрения норму действующего вещества </w:t>
      </w:r>
      <w:r w:rsidRPr="00FF2754">
        <w:rPr>
          <w:sz w:val="28"/>
          <w:szCs w:val="28"/>
        </w:rPr>
        <w:lastRenderedPageBreak/>
        <w:t xml:space="preserve">(в кг на 1га) умножают на 100 и делят на процент содержания его в удобрении. </w:t>
      </w:r>
    </w:p>
    <w:p w:rsidR="00B46203" w:rsidRPr="00FF2754" w:rsidRDefault="00B46203" w:rsidP="00B46203">
      <w:pPr>
        <w:ind w:right="-296" w:firstLine="360"/>
        <w:jc w:val="center"/>
        <w:rPr>
          <w:sz w:val="28"/>
          <w:szCs w:val="28"/>
        </w:rPr>
      </w:pPr>
      <w:r w:rsidRPr="00FF2754">
        <w:rPr>
          <w:sz w:val="28"/>
          <w:szCs w:val="28"/>
        </w:rPr>
        <w:t>Н=100*</w:t>
      </w:r>
      <w:r w:rsidRPr="00FF2754">
        <w:rPr>
          <w:sz w:val="28"/>
          <w:szCs w:val="28"/>
          <w:lang w:val="en-US"/>
        </w:rPr>
        <w:t>n</w:t>
      </w:r>
      <w:r w:rsidRPr="00FF2754">
        <w:rPr>
          <w:sz w:val="28"/>
          <w:szCs w:val="28"/>
        </w:rPr>
        <w:t>/</w:t>
      </w:r>
      <w:r w:rsidRPr="00FF2754">
        <w:rPr>
          <w:sz w:val="28"/>
          <w:szCs w:val="28"/>
          <w:lang w:val="en-US"/>
        </w:rPr>
        <w:t>d</w:t>
      </w:r>
      <w:r w:rsidRPr="00FF2754">
        <w:rPr>
          <w:sz w:val="28"/>
          <w:szCs w:val="28"/>
        </w:rPr>
        <w:t>, где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</w:rPr>
        <w:t>Н – норма удобрений, в кг/га;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  <w:lang w:val="en-US"/>
        </w:rPr>
        <w:t>n</w:t>
      </w:r>
      <w:r w:rsidRPr="00FF2754">
        <w:rPr>
          <w:sz w:val="28"/>
          <w:szCs w:val="28"/>
        </w:rPr>
        <w:t xml:space="preserve"> – доза питательного вещества, в кг/га;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  <w:lang w:val="en-US"/>
        </w:rPr>
        <w:t>d</w:t>
      </w:r>
      <w:r w:rsidRPr="00FF2754">
        <w:rPr>
          <w:sz w:val="28"/>
          <w:szCs w:val="28"/>
        </w:rPr>
        <w:t xml:space="preserve"> -  содержание питательного вещества в удобрении. В %.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</w:rPr>
        <w:t xml:space="preserve">Например, в хозяйстве есть суперфосфат, содержащий 18% фосфорной кислоты. Это означает, что каждые 100кг заделанного в почву суперфосфата дадут только 18кг фосфорной кислоты. Нужно внести в почву 60кг фосфорной кислоты. Сколько же надо внести суперфосфата на 1га?  Можно решить, используя вышеуказанную формулу, а можно, если вы ее забыли, составить пропорцию: 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</w:p>
    <w:p w:rsidR="00B46203" w:rsidRPr="00FF2754" w:rsidRDefault="00B46203" w:rsidP="00B46203">
      <w:pPr>
        <w:ind w:right="-296" w:firstLine="360"/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18 кг"/>
        </w:smartTagPr>
        <w:r w:rsidRPr="00FF2754">
          <w:rPr>
            <w:sz w:val="28"/>
            <w:szCs w:val="28"/>
          </w:rPr>
          <w:t>18 кг</w:t>
        </w:r>
      </w:smartTag>
      <w:r w:rsidRPr="00FF2754">
        <w:rPr>
          <w:sz w:val="28"/>
          <w:szCs w:val="28"/>
        </w:rPr>
        <w:t xml:space="preserve"> Р</w:t>
      </w:r>
      <w:r w:rsidRPr="00FF2754">
        <w:rPr>
          <w:sz w:val="28"/>
          <w:szCs w:val="28"/>
          <w:vertAlign w:val="subscript"/>
        </w:rPr>
        <w:t>2</w:t>
      </w:r>
      <w:r w:rsidRPr="00FF2754">
        <w:rPr>
          <w:sz w:val="28"/>
          <w:szCs w:val="28"/>
        </w:rPr>
        <w:t>О</w:t>
      </w:r>
      <w:r w:rsidRPr="00FF2754">
        <w:rPr>
          <w:sz w:val="28"/>
          <w:szCs w:val="28"/>
          <w:vertAlign w:val="subscript"/>
        </w:rPr>
        <w:t xml:space="preserve">5 </w:t>
      </w:r>
      <w:r w:rsidRPr="00FF2754">
        <w:rPr>
          <w:sz w:val="28"/>
          <w:szCs w:val="28"/>
        </w:rPr>
        <w:t xml:space="preserve">– </w:t>
      </w:r>
      <w:smartTag w:uri="urn:schemas-microsoft-com:office:smarttags" w:element="metricconverter">
        <w:smartTagPr>
          <w:attr w:name="ProductID" w:val="100 кг"/>
        </w:smartTagPr>
        <w:r w:rsidRPr="00FF2754">
          <w:rPr>
            <w:sz w:val="28"/>
            <w:szCs w:val="28"/>
          </w:rPr>
          <w:t>100 кг</w:t>
        </w:r>
      </w:smartTag>
      <w:r w:rsidRPr="00FF2754">
        <w:rPr>
          <w:sz w:val="28"/>
          <w:szCs w:val="28"/>
        </w:rPr>
        <w:t xml:space="preserve"> суперфосфата 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smartTag w:uri="urn:schemas-microsoft-com:office:smarttags" w:element="metricconverter">
        <w:smartTagPr>
          <w:attr w:name="ProductID" w:val="60 кг"/>
        </w:smartTagPr>
        <w:r w:rsidRPr="00FF2754">
          <w:rPr>
            <w:sz w:val="28"/>
            <w:szCs w:val="28"/>
          </w:rPr>
          <w:t>60 кг</w:t>
        </w:r>
      </w:smartTag>
      <w:r w:rsidRPr="00FF2754">
        <w:rPr>
          <w:sz w:val="28"/>
          <w:szCs w:val="28"/>
        </w:rPr>
        <w:t xml:space="preserve"> Р</w:t>
      </w:r>
      <w:r w:rsidRPr="00FF2754">
        <w:rPr>
          <w:sz w:val="28"/>
          <w:szCs w:val="28"/>
          <w:vertAlign w:val="subscript"/>
        </w:rPr>
        <w:t>2</w:t>
      </w:r>
      <w:r w:rsidRPr="00FF2754">
        <w:rPr>
          <w:sz w:val="28"/>
          <w:szCs w:val="28"/>
        </w:rPr>
        <w:t>О</w:t>
      </w:r>
      <w:r w:rsidRPr="00FF2754">
        <w:rPr>
          <w:sz w:val="28"/>
          <w:szCs w:val="28"/>
          <w:vertAlign w:val="subscript"/>
        </w:rPr>
        <w:t>5</w:t>
      </w:r>
      <w:r w:rsidRPr="00FF2754">
        <w:rPr>
          <w:sz w:val="28"/>
          <w:szCs w:val="28"/>
        </w:rPr>
        <w:t xml:space="preserve"> – Х кг суперфосфата 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</w:rPr>
        <w:t xml:space="preserve">Отсюда </w:t>
      </w:r>
      <w:r w:rsidRPr="00FF2754">
        <w:rPr>
          <w:position w:val="-24"/>
          <w:sz w:val="28"/>
          <w:szCs w:val="28"/>
        </w:rPr>
        <w:object w:dxaOrig="18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30.75pt" o:ole="">
            <v:imagedata r:id="rId11" o:title=""/>
          </v:shape>
          <o:OLEObject Type="Embed" ProgID="Equation.3" ShapeID="_x0000_i1025" DrawAspect="Content" ObjectID="_1793538983" r:id="rId12"/>
        </w:objec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</w:rPr>
        <w:t>Следовательно, суперфосфата нужно внести 333кг на 1га.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</w:rPr>
        <w:t>Если же необходимо  определить, сколько данное удобрение содержит того или иного элемента питания, то пользуемся следующей формулой:</w:t>
      </w:r>
    </w:p>
    <w:p w:rsidR="00B46203" w:rsidRPr="00FF2754" w:rsidRDefault="00B46203" w:rsidP="00B46203">
      <w:pPr>
        <w:ind w:right="-296" w:firstLine="360"/>
        <w:rPr>
          <w:sz w:val="28"/>
          <w:szCs w:val="28"/>
        </w:rPr>
      </w:pPr>
      <w:r w:rsidRPr="00FF2754">
        <w:rPr>
          <w:sz w:val="28"/>
          <w:szCs w:val="28"/>
          <w:lang w:val="en-US"/>
        </w:rPr>
        <w:t>n</w:t>
      </w:r>
      <w:r w:rsidRPr="00FF2754">
        <w:rPr>
          <w:sz w:val="28"/>
          <w:szCs w:val="28"/>
        </w:rPr>
        <w:t xml:space="preserve"> = Н*</w:t>
      </w:r>
      <w:r w:rsidRPr="00FF2754">
        <w:rPr>
          <w:sz w:val="28"/>
          <w:szCs w:val="28"/>
          <w:lang w:val="en-US"/>
        </w:rPr>
        <w:t>d</w:t>
      </w:r>
      <w:r w:rsidRPr="00FF2754">
        <w:rPr>
          <w:sz w:val="28"/>
          <w:szCs w:val="28"/>
        </w:rPr>
        <w:t>/100</w:t>
      </w:r>
    </w:p>
    <w:p w:rsidR="00B46203" w:rsidRPr="00FF2754" w:rsidRDefault="00B46203" w:rsidP="00B46203">
      <w:pPr>
        <w:ind w:firstLine="360"/>
        <w:rPr>
          <w:b/>
          <w:sz w:val="28"/>
          <w:szCs w:val="28"/>
        </w:rPr>
      </w:pPr>
    </w:p>
    <w:p w:rsidR="00B46203" w:rsidRPr="00FF2754" w:rsidRDefault="00B46203" w:rsidP="00B46203">
      <w:pPr>
        <w:ind w:firstLine="360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Задание 1.</w:t>
      </w:r>
    </w:p>
    <w:p w:rsidR="00B46203" w:rsidRPr="00FF2754" w:rsidRDefault="00B46203" w:rsidP="00B46203">
      <w:pPr>
        <w:ind w:firstLine="360"/>
        <w:rPr>
          <w:sz w:val="28"/>
          <w:szCs w:val="28"/>
        </w:rPr>
      </w:pPr>
      <w:r w:rsidRPr="00FF2754">
        <w:rPr>
          <w:sz w:val="28"/>
          <w:szCs w:val="28"/>
        </w:rPr>
        <w:t>Чему равна норма внесения аммиачной селитры под брюкву, если на 1га запланировано внести 60кг действующего вещества.</w:t>
      </w:r>
    </w:p>
    <w:p w:rsidR="00B46203" w:rsidRPr="00FF2754" w:rsidRDefault="00B46203" w:rsidP="00B46203">
      <w:pPr>
        <w:ind w:firstLine="360"/>
        <w:rPr>
          <w:b/>
          <w:sz w:val="28"/>
          <w:szCs w:val="28"/>
        </w:rPr>
      </w:pPr>
    </w:p>
    <w:p w:rsidR="00B46203" w:rsidRPr="00FF2754" w:rsidRDefault="00B46203" w:rsidP="00B46203">
      <w:pPr>
        <w:ind w:firstLine="360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Задание 2.</w:t>
      </w:r>
    </w:p>
    <w:p w:rsidR="00B46203" w:rsidRPr="00FF2754" w:rsidRDefault="00B46203" w:rsidP="00B46203">
      <w:pPr>
        <w:ind w:firstLine="360"/>
        <w:rPr>
          <w:sz w:val="28"/>
          <w:szCs w:val="26"/>
        </w:rPr>
      </w:pPr>
      <w:r w:rsidRPr="00FF2754">
        <w:rPr>
          <w:sz w:val="28"/>
          <w:szCs w:val="26"/>
        </w:rPr>
        <w:t xml:space="preserve">Рассчитать норму внесения удобрений под капусту, если на гектар запланировано внести </w:t>
      </w:r>
      <w:smartTag w:uri="urn:schemas-microsoft-com:office:smarttags" w:element="metricconverter">
        <w:smartTagPr>
          <w:attr w:name="ProductID" w:val="90 кг"/>
        </w:smartTagPr>
        <w:r w:rsidRPr="00FF2754">
          <w:rPr>
            <w:sz w:val="28"/>
            <w:szCs w:val="26"/>
          </w:rPr>
          <w:t>90 кг</w:t>
        </w:r>
      </w:smartTag>
      <w:r w:rsidRPr="00FF2754">
        <w:rPr>
          <w:sz w:val="28"/>
          <w:szCs w:val="26"/>
        </w:rPr>
        <w:t xml:space="preserve"> азота, </w:t>
      </w:r>
      <w:smartTag w:uri="urn:schemas-microsoft-com:office:smarttags" w:element="metricconverter">
        <w:smartTagPr>
          <w:attr w:name="ProductID" w:val="75 кг"/>
        </w:smartTagPr>
        <w:r w:rsidRPr="00FF2754">
          <w:rPr>
            <w:sz w:val="28"/>
            <w:szCs w:val="26"/>
          </w:rPr>
          <w:t>75 кг</w:t>
        </w:r>
      </w:smartTag>
      <w:r w:rsidRPr="00FF2754">
        <w:rPr>
          <w:sz w:val="28"/>
          <w:szCs w:val="26"/>
        </w:rPr>
        <w:t xml:space="preserve"> фосфорной кислоты, </w:t>
      </w:r>
      <w:smartTag w:uri="urn:schemas-microsoft-com:office:smarttags" w:element="metricconverter">
        <w:smartTagPr>
          <w:attr w:name="ProductID" w:val="120 кг"/>
        </w:smartTagPr>
        <w:r w:rsidRPr="00FF2754">
          <w:rPr>
            <w:sz w:val="28"/>
            <w:szCs w:val="26"/>
          </w:rPr>
          <w:t>120 кг</w:t>
        </w:r>
      </w:smartTag>
      <w:r w:rsidRPr="00FF2754">
        <w:rPr>
          <w:sz w:val="28"/>
          <w:szCs w:val="26"/>
        </w:rPr>
        <w:t xml:space="preserve"> окиси калия. Хозяйство будет вносить аммиачную селитру, суперфосфат двойной, 40% калийную соль.</w:t>
      </w:r>
    </w:p>
    <w:p w:rsidR="00B46203" w:rsidRPr="00FF2754" w:rsidRDefault="00B46203" w:rsidP="00B46203">
      <w:pPr>
        <w:ind w:firstLine="360"/>
        <w:rPr>
          <w:b/>
          <w:sz w:val="28"/>
          <w:szCs w:val="26"/>
        </w:rPr>
      </w:pPr>
    </w:p>
    <w:p w:rsidR="00B46203" w:rsidRPr="00FF2754" w:rsidRDefault="00B46203" w:rsidP="00B46203">
      <w:pPr>
        <w:ind w:firstLine="360"/>
        <w:rPr>
          <w:b/>
          <w:sz w:val="28"/>
          <w:szCs w:val="26"/>
        </w:rPr>
      </w:pPr>
      <w:r w:rsidRPr="00FF2754">
        <w:rPr>
          <w:b/>
          <w:sz w:val="28"/>
          <w:szCs w:val="26"/>
        </w:rPr>
        <w:t xml:space="preserve">Задание 3. </w:t>
      </w: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sz w:val="28"/>
          <w:szCs w:val="26"/>
        </w:rPr>
      </w:pPr>
      <w:r w:rsidRPr="00FF2754">
        <w:rPr>
          <w:sz w:val="28"/>
          <w:szCs w:val="26"/>
        </w:rPr>
        <w:t>Сколько азота будет усвоено растениями, если внесено 2,5 ц мочевины. Содержание действующего вещества в удобрении 46%, коэффициент использования азота из азотных удобрений - 60%.</w:t>
      </w: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  <w:szCs w:val="26"/>
        </w:rPr>
      </w:pP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  <w:szCs w:val="26"/>
        </w:rPr>
      </w:pPr>
      <w:r w:rsidRPr="00FF2754">
        <w:rPr>
          <w:b/>
          <w:sz w:val="28"/>
          <w:szCs w:val="26"/>
        </w:rPr>
        <w:t>Задание 4.</w:t>
      </w: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sz w:val="28"/>
          <w:szCs w:val="26"/>
        </w:rPr>
      </w:pPr>
      <w:r w:rsidRPr="00FF2754">
        <w:rPr>
          <w:sz w:val="28"/>
          <w:szCs w:val="26"/>
        </w:rPr>
        <w:t>Сколько фосфора и калия внесено в почву с 30т конского навоза. Содержание фосфора и калия в действующем веществе 0,27% и 0,51% соответственно.</w:t>
      </w: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  <w:szCs w:val="26"/>
        </w:rPr>
      </w:pPr>
    </w:p>
    <w:p w:rsidR="00B46203" w:rsidRPr="00FF2754" w:rsidRDefault="00B46203" w:rsidP="00B46203">
      <w:pPr>
        <w:shd w:val="clear" w:color="auto" w:fill="FFFFFF"/>
        <w:spacing w:line="324" w:lineRule="exact"/>
        <w:ind w:firstLine="357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Задание 5.</w:t>
      </w:r>
    </w:p>
    <w:p w:rsidR="00B46203" w:rsidRPr="00FF2754" w:rsidRDefault="00B46203" w:rsidP="00B46203">
      <w:pPr>
        <w:pStyle w:val="5"/>
        <w:spacing w:before="0" w:after="0"/>
        <w:ind w:firstLine="357"/>
        <w:rPr>
          <w:b w:val="0"/>
          <w:i w:val="0"/>
          <w:sz w:val="28"/>
          <w:szCs w:val="28"/>
        </w:rPr>
      </w:pPr>
      <w:r w:rsidRPr="00FF2754">
        <w:rPr>
          <w:b w:val="0"/>
          <w:i w:val="0"/>
          <w:sz w:val="28"/>
          <w:szCs w:val="28"/>
        </w:rPr>
        <w:t>Рассчитать, сколько потребуется известковой муки, содержащей 85% действующего вещества, если доза действующего вещества составляет 5т. Площадь посева 120га.</w:t>
      </w: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</w:rPr>
      </w:pPr>
    </w:p>
    <w:p w:rsidR="00B46203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</w:rPr>
      </w:pP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</w:rPr>
      </w:pPr>
      <w:r w:rsidRPr="00FF2754">
        <w:rPr>
          <w:b/>
          <w:sz w:val="28"/>
        </w:rPr>
        <w:t>Задание 6.</w:t>
      </w:r>
    </w:p>
    <w:p w:rsidR="00B46203" w:rsidRPr="00FF2754" w:rsidRDefault="00B46203" w:rsidP="00B46203">
      <w:pPr>
        <w:ind w:firstLine="360"/>
        <w:rPr>
          <w:sz w:val="28"/>
        </w:rPr>
      </w:pPr>
      <w:r w:rsidRPr="00FF2754">
        <w:rPr>
          <w:sz w:val="28"/>
        </w:rPr>
        <w:t>Сколько калия  будет усвоено растениями, если на 1га внесли 2ц сульфата калия  (д.в. 45%). Коэффициент использования калия из удобрений – 70%.</w:t>
      </w: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</w:rPr>
      </w:pP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</w:rPr>
      </w:pPr>
      <w:r w:rsidRPr="00FF2754">
        <w:rPr>
          <w:b/>
          <w:sz w:val="28"/>
        </w:rPr>
        <w:t>Задание 7.</w:t>
      </w:r>
    </w:p>
    <w:p w:rsidR="00B46203" w:rsidRPr="00FF2754" w:rsidRDefault="00B46203" w:rsidP="00B46203">
      <w:pPr>
        <w:ind w:firstLine="360"/>
        <w:rPr>
          <w:sz w:val="28"/>
          <w:szCs w:val="28"/>
        </w:rPr>
      </w:pPr>
      <w:r w:rsidRPr="00FF2754">
        <w:rPr>
          <w:sz w:val="28"/>
          <w:szCs w:val="28"/>
        </w:rPr>
        <w:t xml:space="preserve">В хозяйстве внесено в почву 120ц азотных удобрений с 35%-ным содержанием питательного вещества. </w:t>
      </w:r>
    </w:p>
    <w:p w:rsidR="00B46203" w:rsidRPr="00FF2754" w:rsidRDefault="00B46203" w:rsidP="00B46203">
      <w:pPr>
        <w:ind w:firstLine="360"/>
        <w:rPr>
          <w:sz w:val="28"/>
          <w:szCs w:val="28"/>
        </w:rPr>
      </w:pPr>
      <w:r w:rsidRPr="00FF2754">
        <w:rPr>
          <w:sz w:val="28"/>
          <w:szCs w:val="28"/>
        </w:rPr>
        <w:t xml:space="preserve">Определите: 1) количество внесённых в почву азотных удобрений в переводе на содержание питательного вещества; 2) количество внесённых удобрений в переводе на стандартный тук, если условный процент содержания питательного вещества, принятый для стандартного тука, составляет 21,5%. </w:t>
      </w: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</w:rPr>
      </w:pPr>
    </w:p>
    <w:p w:rsidR="00B46203" w:rsidRPr="00FF2754" w:rsidRDefault="00B46203" w:rsidP="00B46203">
      <w:pPr>
        <w:shd w:val="clear" w:color="auto" w:fill="FFFFFF"/>
        <w:spacing w:line="324" w:lineRule="exact"/>
        <w:ind w:right="158" w:firstLine="360"/>
        <w:rPr>
          <w:b/>
          <w:sz w:val="28"/>
        </w:rPr>
      </w:pPr>
      <w:r w:rsidRPr="00FF2754">
        <w:rPr>
          <w:b/>
          <w:sz w:val="28"/>
        </w:rPr>
        <w:t>Задание 8.</w:t>
      </w:r>
    </w:p>
    <w:p w:rsidR="00B46203" w:rsidRPr="00FF2754" w:rsidRDefault="00B46203" w:rsidP="00B46203">
      <w:pPr>
        <w:tabs>
          <w:tab w:val="left" w:pos="1134"/>
        </w:tabs>
        <w:ind w:firstLine="360"/>
        <w:rPr>
          <w:sz w:val="28"/>
          <w:szCs w:val="28"/>
        </w:rPr>
      </w:pPr>
      <w:r w:rsidRPr="00FF2754">
        <w:rPr>
          <w:sz w:val="28"/>
          <w:szCs w:val="28"/>
        </w:rPr>
        <w:t>Выберите правильные ответы на предложенные вопросы.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B46203" w:rsidRPr="00FF2754" w:rsidTr="00B46203">
        <w:tc>
          <w:tcPr>
            <w:tcW w:w="4785" w:type="dxa"/>
          </w:tcPr>
          <w:p w:rsidR="00B46203" w:rsidRPr="00FF2754" w:rsidRDefault="00B46203" w:rsidP="00B46203">
            <w:pPr>
              <w:tabs>
                <w:tab w:val="left" w:pos="1134"/>
              </w:tabs>
              <w:ind w:firstLine="360"/>
              <w:jc w:val="center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Вопросы</w:t>
            </w:r>
          </w:p>
        </w:tc>
        <w:tc>
          <w:tcPr>
            <w:tcW w:w="4785" w:type="dxa"/>
          </w:tcPr>
          <w:p w:rsidR="00B46203" w:rsidRPr="00FF2754" w:rsidRDefault="00B46203" w:rsidP="00B46203">
            <w:pPr>
              <w:tabs>
                <w:tab w:val="left" w:pos="1134"/>
              </w:tabs>
              <w:ind w:firstLine="360"/>
              <w:jc w:val="center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Ответы</w:t>
            </w:r>
          </w:p>
        </w:tc>
      </w:tr>
      <w:tr w:rsidR="00B46203" w:rsidRPr="00FF2754" w:rsidTr="00B46203">
        <w:tc>
          <w:tcPr>
            <w:tcW w:w="4785" w:type="dxa"/>
          </w:tcPr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 xml:space="preserve">1. Какое удобрение содержит 34% </w:t>
            </w:r>
            <w:r w:rsidRPr="00FF2754">
              <w:rPr>
                <w:sz w:val="28"/>
                <w:szCs w:val="28"/>
                <w:lang w:val="en-US"/>
              </w:rPr>
              <w:t>N</w:t>
            </w:r>
            <w:r w:rsidRPr="00FF2754">
              <w:rPr>
                <w:sz w:val="28"/>
                <w:szCs w:val="28"/>
              </w:rPr>
              <w:t>?</w:t>
            </w:r>
          </w:p>
          <w:p w:rsidR="00B46203" w:rsidRPr="00FF2754" w:rsidRDefault="00B46203" w:rsidP="00B46203">
            <w:pPr>
              <w:pBdr>
                <w:top w:val="single" w:sz="6" w:space="1" w:color="auto"/>
                <w:bottom w:val="single" w:sz="6" w:space="1" w:color="auto"/>
              </w:pBd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Какое фосфорное удобрение вносят на дерново-подзолистых почвах?</w:t>
            </w:r>
          </w:p>
          <w:p w:rsidR="00B46203" w:rsidRPr="00FF2754" w:rsidRDefault="00B46203" w:rsidP="00B46203">
            <w:pPr>
              <w:pBdr>
                <w:bottom w:val="single" w:sz="6" w:space="1" w:color="auto"/>
                <w:between w:val="single" w:sz="6" w:space="1" w:color="auto"/>
              </w:pBd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 xml:space="preserve">3. Определите сложное удобрение, содержащее </w:t>
            </w:r>
            <w:r w:rsidRPr="00FF2754">
              <w:rPr>
                <w:sz w:val="28"/>
                <w:szCs w:val="28"/>
                <w:lang w:val="en-US"/>
              </w:rPr>
              <w:t>N</w:t>
            </w:r>
            <w:r w:rsidRPr="00FF2754">
              <w:rPr>
                <w:sz w:val="28"/>
                <w:szCs w:val="28"/>
              </w:rPr>
              <w:t xml:space="preserve">, </w:t>
            </w:r>
            <w:r w:rsidRPr="00FF2754">
              <w:rPr>
                <w:sz w:val="28"/>
                <w:szCs w:val="28"/>
                <w:lang w:val="en-US"/>
              </w:rPr>
              <w:t>P</w:t>
            </w:r>
            <w:r w:rsidRPr="00FF2754">
              <w:rPr>
                <w:sz w:val="28"/>
                <w:szCs w:val="28"/>
                <w:vertAlign w:val="subscript"/>
              </w:rPr>
              <w:t>2</w:t>
            </w:r>
            <w:r w:rsidRPr="00FF2754">
              <w:rPr>
                <w:sz w:val="28"/>
                <w:szCs w:val="28"/>
                <w:lang w:val="en-US"/>
              </w:rPr>
              <w:t>O</w:t>
            </w:r>
            <w:r w:rsidRPr="00FF2754">
              <w:rPr>
                <w:sz w:val="28"/>
                <w:szCs w:val="28"/>
                <w:vertAlign w:val="subscript"/>
              </w:rPr>
              <w:t xml:space="preserve">5 </w:t>
            </w:r>
            <w:r w:rsidRPr="00FF2754">
              <w:rPr>
                <w:sz w:val="28"/>
                <w:szCs w:val="28"/>
              </w:rPr>
              <w:t xml:space="preserve">и </w:t>
            </w:r>
            <w:r w:rsidRPr="00FF2754">
              <w:rPr>
                <w:sz w:val="28"/>
                <w:szCs w:val="28"/>
                <w:lang w:val="en-US"/>
              </w:rPr>
              <w:t>K</w:t>
            </w:r>
            <w:r w:rsidRPr="00FF2754">
              <w:rPr>
                <w:sz w:val="28"/>
                <w:szCs w:val="28"/>
                <w:vertAlign w:val="subscript"/>
              </w:rPr>
              <w:t>2</w:t>
            </w:r>
            <w:r w:rsidRPr="00FF2754">
              <w:rPr>
                <w:sz w:val="28"/>
                <w:szCs w:val="28"/>
                <w:lang w:val="en-US"/>
              </w:rPr>
              <w:t>O</w:t>
            </w:r>
            <w:r w:rsidRPr="00FF2754">
              <w:rPr>
                <w:sz w:val="28"/>
                <w:szCs w:val="28"/>
              </w:rPr>
              <w:t>.</w:t>
            </w:r>
          </w:p>
          <w:p w:rsidR="00B46203" w:rsidRPr="00FF2754" w:rsidRDefault="00B46203" w:rsidP="00B46203">
            <w:pPr>
              <w:pBdr>
                <w:bottom w:val="single" w:sz="12" w:space="1" w:color="auto"/>
              </w:pBd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 Какое из удобрений можно смешивать с семенами перед посевом?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Укажите микроудобрения.</w:t>
            </w:r>
          </w:p>
        </w:tc>
        <w:tc>
          <w:tcPr>
            <w:tcW w:w="4785" w:type="dxa"/>
          </w:tcPr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1. Суперфосфат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Аммофос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3. Мочевина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 Куриный помёт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Медный купорос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6. Аммиачная селитра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7. Молибденовокислый аммоний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8. Нитрофоска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9. Фосфоритная мука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10. Навоз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11. Хлористый калий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12. Сульфат аммония</w:t>
            </w:r>
          </w:p>
          <w:p w:rsidR="00B46203" w:rsidRPr="00FF2754" w:rsidRDefault="00B46203" w:rsidP="00B46203">
            <w:pPr>
              <w:tabs>
                <w:tab w:val="left" w:pos="1134"/>
              </w:tabs>
              <w:ind w:firstLine="360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13. Калимагнезия</w:t>
            </w:r>
          </w:p>
        </w:tc>
      </w:tr>
    </w:tbl>
    <w:p w:rsidR="00B46203" w:rsidRPr="00FF2754" w:rsidRDefault="00B46203" w:rsidP="00B46203">
      <w:pPr>
        <w:rPr>
          <w:sz w:val="28"/>
          <w:szCs w:val="26"/>
          <w:u w:val="single"/>
        </w:rPr>
      </w:pPr>
    </w:p>
    <w:p w:rsidR="00B46203" w:rsidRPr="00673C39" w:rsidRDefault="00B46203" w:rsidP="00B46203">
      <w:pPr>
        <w:ind w:firstLine="360"/>
        <w:rPr>
          <w:sz w:val="28"/>
          <w:szCs w:val="26"/>
          <w:u w:val="single"/>
        </w:rPr>
      </w:pPr>
      <w:r w:rsidRPr="00FF2754">
        <w:rPr>
          <w:sz w:val="28"/>
          <w:szCs w:val="26"/>
          <w:u w:val="single"/>
          <w:lang w:val="en-US"/>
        </w:rPr>
        <w:t>III</w:t>
      </w:r>
      <w:r w:rsidRPr="00FF2754">
        <w:rPr>
          <w:sz w:val="28"/>
          <w:szCs w:val="26"/>
          <w:u w:val="single"/>
        </w:rPr>
        <w:t>. Ответить на контрольные вопросы.</w:t>
      </w:r>
    </w:p>
    <w:p w:rsidR="00B46203" w:rsidRPr="00FF2754" w:rsidRDefault="00B46203" w:rsidP="00B46203">
      <w:pPr>
        <w:ind w:firstLine="360"/>
        <w:rPr>
          <w:b/>
          <w:sz w:val="28"/>
          <w:szCs w:val="26"/>
        </w:rPr>
      </w:pPr>
      <w:r w:rsidRPr="00FF2754">
        <w:rPr>
          <w:b/>
          <w:sz w:val="28"/>
          <w:szCs w:val="26"/>
        </w:rPr>
        <w:t>Контрольные вопросы:</w:t>
      </w:r>
    </w:p>
    <w:p w:rsidR="00B46203" w:rsidRPr="00FF2754" w:rsidRDefault="00B46203" w:rsidP="00AC28CE">
      <w:pPr>
        <w:numPr>
          <w:ilvl w:val="0"/>
          <w:numId w:val="5"/>
        </w:numPr>
        <w:ind w:left="0" w:firstLine="360"/>
        <w:jc w:val="both"/>
        <w:rPr>
          <w:sz w:val="28"/>
          <w:szCs w:val="26"/>
        </w:rPr>
      </w:pPr>
      <w:r w:rsidRPr="00FF2754">
        <w:rPr>
          <w:sz w:val="28"/>
          <w:szCs w:val="26"/>
        </w:rPr>
        <w:t>Какие виды удобрений по химическому составу вы знаете?</w:t>
      </w:r>
    </w:p>
    <w:p w:rsidR="00B46203" w:rsidRPr="00FF2754" w:rsidRDefault="00B46203" w:rsidP="00AC28CE">
      <w:pPr>
        <w:numPr>
          <w:ilvl w:val="0"/>
          <w:numId w:val="5"/>
        </w:numPr>
        <w:ind w:left="0" w:firstLine="360"/>
        <w:jc w:val="both"/>
        <w:rPr>
          <w:sz w:val="28"/>
          <w:szCs w:val="26"/>
        </w:rPr>
      </w:pPr>
      <w:r w:rsidRPr="00FF2754">
        <w:rPr>
          <w:sz w:val="28"/>
          <w:szCs w:val="26"/>
        </w:rPr>
        <w:t>Что вы понимаете под простыми минеральными удобрениями?</w:t>
      </w:r>
    </w:p>
    <w:p w:rsidR="00B46203" w:rsidRPr="00FF2754" w:rsidRDefault="00B46203" w:rsidP="00AC28CE">
      <w:pPr>
        <w:numPr>
          <w:ilvl w:val="0"/>
          <w:numId w:val="5"/>
        </w:numPr>
        <w:ind w:left="0" w:firstLine="360"/>
        <w:jc w:val="both"/>
        <w:rPr>
          <w:sz w:val="28"/>
          <w:szCs w:val="26"/>
        </w:rPr>
      </w:pPr>
      <w:r w:rsidRPr="00FF2754">
        <w:rPr>
          <w:sz w:val="28"/>
          <w:szCs w:val="26"/>
        </w:rPr>
        <w:t>Какие удобрения по срокам внесения вы знаете?</w:t>
      </w:r>
    </w:p>
    <w:p w:rsidR="00B46203" w:rsidRPr="00FF2754" w:rsidRDefault="00B46203" w:rsidP="00AC28CE">
      <w:pPr>
        <w:numPr>
          <w:ilvl w:val="0"/>
          <w:numId w:val="5"/>
        </w:numPr>
        <w:ind w:left="0" w:firstLine="360"/>
        <w:jc w:val="both"/>
        <w:rPr>
          <w:sz w:val="28"/>
          <w:szCs w:val="26"/>
        </w:rPr>
      </w:pPr>
      <w:r w:rsidRPr="00FF2754">
        <w:rPr>
          <w:sz w:val="28"/>
          <w:szCs w:val="26"/>
        </w:rPr>
        <w:t>Что вы понимаете под зеленым удобрением? Где их лучше применять?</w:t>
      </w:r>
    </w:p>
    <w:p w:rsidR="00B46203" w:rsidRPr="00B46203" w:rsidRDefault="00B46203" w:rsidP="00AC28CE">
      <w:pPr>
        <w:numPr>
          <w:ilvl w:val="0"/>
          <w:numId w:val="5"/>
        </w:numPr>
        <w:ind w:left="0" w:firstLine="360"/>
        <w:jc w:val="both"/>
        <w:rPr>
          <w:sz w:val="28"/>
          <w:szCs w:val="26"/>
        </w:rPr>
      </w:pPr>
      <w:r w:rsidRPr="00FF2754">
        <w:rPr>
          <w:sz w:val="28"/>
          <w:szCs w:val="26"/>
        </w:rPr>
        <w:t>Что такое компост? Из чего его можно приготовить?</w:t>
      </w:r>
    </w:p>
    <w:p w:rsidR="00B46203" w:rsidRPr="000E7693" w:rsidRDefault="00B46203" w:rsidP="00B46203">
      <w:pPr>
        <w:rPr>
          <w:b/>
          <w:sz w:val="28"/>
          <w:szCs w:val="28"/>
        </w:rPr>
      </w:pPr>
    </w:p>
    <w:p w:rsidR="00B46203" w:rsidRDefault="00B46203" w:rsidP="00B46203">
      <w:pPr>
        <w:ind w:left="-142" w:firstLine="426"/>
        <w:jc w:val="center"/>
        <w:rPr>
          <w:rFonts w:eastAsia="Calibri"/>
          <w:b/>
          <w:bCs/>
          <w:sz w:val="28"/>
          <w:szCs w:val="28"/>
        </w:rPr>
      </w:pPr>
      <w:r w:rsidRPr="00FF2754">
        <w:rPr>
          <w:rFonts w:eastAsia="Calibri"/>
          <w:b/>
          <w:bCs/>
          <w:sz w:val="28"/>
          <w:szCs w:val="28"/>
        </w:rPr>
        <w:t>Тема 6  Мелиорация и защита почв от эрозии</w:t>
      </w:r>
    </w:p>
    <w:p w:rsidR="00B46203" w:rsidRPr="00FF2754" w:rsidRDefault="00B46203" w:rsidP="00B46203">
      <w:pPr>
        <w:ind w:left="-142" w:firstLine="426"/>
        <w:jc w:val="center"/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</w:t>
      </w:r>
      <w:r w:rsidRPr="00FF2754">
        <w:rPr>
          <w:sz w:val="28"/>
          <w:szCs w:val="28"/>
        </w:rPr>
        <w:t xml:space="preserve">. </w:t>
      </w:r>
      <w:r w:rsidRPr="00FF2754">
        <w:rPr>
          <w:b/>
          <w:sz w:val="28"/>
          <w:szCs w:val="28"/>
        </w:rPr>
        <w:t>Тест 1.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Назовите виды водной эрозии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геологическая, ускоренная, технологическая, техногенная;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поверхностная, линейная, русловая, ирригационная;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В – смыв, плоскостная, вертикальная, овражная, размыв, береговая, донная;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техническая, технологическая, механическая;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дефляция, повседневная эрозия, денудация, антропогенная эрозия, нормальная эрозия.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Способствуют равномерному накоплению влаги в почве и предотвращают водную эрозию следующие приемы: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щелевание почвы;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глубокая вспашка поперёк склона;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обвалование зяби;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кротование почвы;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лункование зяби.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Наиболее эффективны в борьбе с водной эрозией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безотвальная обработка почвы, полосное земледелие;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контурная обработка почвы, минимальная обработка почвы, щелевание и кротование;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лункование почвы, лесные полосы, возделывание многолетних трав, устройство террас;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организационно-хозяйственные, агротехнические, агролесомелиоративные  и гидротехнические мероприятия;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устройство валов-террас, водоотводных валов, нагорных каналов, перепадов, быстротоков, вспашка поперёк склона, устройство буферных полос.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Целесообразно использовать поля с крутизной склона более 10</w:t>
      </w:r>
      <w:r w:rsidRPr="00FF2754">
        <w:rPr>
          <w:b/>
          <w:sz w:val="28"/>
          <w:szCs w:val="28"/>
          <w:vertAlign w:val="superscript"/>
        </w:rPr>
        <w:t>0</w:t>
      </w:r>
      <w:r w:rsidRPr="00FF2754">
        <w:rPr>
          <w:b/>
          <w:sz w:val="28"/>
          <w:szCs w:val="28"/>
        </w:rPr>
        <w:t xml:space="preserve"> под следующие культуры: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под яровые зерновые культуры;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под озимые культуры;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под многолетние травы;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под кормовые корнеплоды;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под сады и виноградники.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Сущность полосного земледелия, применяемого для борьбы с ветровой эрозией в районах Сибири: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ширина полос 40-45м, половину полос засевают зерновыми культурами, а другую часть оставляют под пар;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полосы из многолетних трав шириной 2,5-10м, располагают через 200-300м;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размещение кулисных полос в чёрном пару;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поле делится на полосы шириной 50-150м и через полосу чередуют посев зерновой культуры с паром, располагают полосы поперёк эрозионноопасных ветров;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поле делится на полосы шириной 50-150м и через полосу чередуют посев зерновой культуры с паром, располагают полосы вдоль эрозионноопасных ветров.</w:t>
      </w:r>
    </w:p>
    <w:p w:rsidR="00B46203" w:rsidRPr="00FF2754" w:rsidRDefault="00B46203" w:rsidP="00B46203">
      <w:pPr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Тест 2.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 Наибольшее влияние на развитие водной эрозии почвы оказывает: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структура почвы;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Б – крутизна склона;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длина склона;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тип почвы;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осадки и режим их выпадения.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Основные мероприятия по борьбе с ветровой эрозией почвы: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безотвальная обработка почвы;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кулисные пары;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глубокая зяблевая вспашка поперёк склона;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полезащитные лесные полосы;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прикатывание почвы.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 Главные мероприятия,  применяемые  в почвозащитной системе земледелия: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безотвальная обработка почвы;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полосное размещение культур и кулисы;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буферные полосы;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контурная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глубокая вспашка.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Мероприятия,  играющие  важную роль в предупреждении и восстановлении плодородия  эродированных почв: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буферные полосы;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кулисы;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глубокая вспашка;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возделывание многолетних трав;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кротование и щелевание.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 В почвозащитных севооборотах выращивают в основном: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 – кукуруза, озимая пшеница;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 – картофель, озимая рожь;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 – зерновые и многолетние травы;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 – силосные и зерновые;</w:t>
      </w: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 – озимые и яровые зерновые.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Выберите правильные ответы на предложенные вопросы.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B46203" w:rsidRPr="00FF2754" w:rsidTr="00B46203">
        <w:tc>
          <w:tcPr>
            <w:tcW w:w="4785" w:type="dxa"/>
          </w:tcPr>
          <w:p w:rsidR="00B46203" w:rsidRPr="00FF2754" w:rsidRDefault="00B46203" w:rsidP="00B46203">
            <w:pPr>
              <w:jc w:val="center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Вопросы</w:t>
            </w:r>
          </w:p>
        </w:tc>
        <w:tc>
          <w:tcPr>
            <w:tcW w:w="4785" w:type="dxa"/>
          </w:tcPr>
          <w:p w:rsidR="00B46203" w:rsidRPr="00FF2754" w:rsidRDefault="00B46203" w:rsidP="00B46203">
            <w:pPr>
              <w:jc w:val="center"/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Ответы</w:t>
            </w:r>
          </w:p>
        </w:tc>
      </w:tr>
      <w:tr w:rsidR="00B46203" w:rsidRPr="00FF2754" w:rsidTr="00B46203">
        <w:tc>
          <w:tcPr>
            <w:tcW w:w="4785" w:type="dxa"/>
          </w:tcPr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1. Для каких культур применяют полив затоплением?</w:t>
            </w:r>
          </w:p>
          <w:p w:rsidR="00B46203" w:rsidRPr="00FF2754" w:rsidRDefault="00B46203" w:rsidP="00B46203">
            <w:pPr>
              <w:pBdr>
                <w:top w:val="single" w:sz="6" w:space="1" w:color="auto"/>
                <w:bottom w:val="single" w:sz="6" w:space="1" w:color="auto"/>
              </w:pBd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Какие культуры  поливают напуском по полосам?</w:t>
            </w:r>
          </w:p>
          <w:p w:rsidR="00B46203" w:rsidRPr="00FF2754" w:rsidRDefault="00B46203" w:rsidP="00B46203">
            <w:pPr>
              <w:pBdr>
                <w:top w:val="single" w:sz="6" w:space="1" w:color="auto"/>
                <w:bottom w:val="single" w:sz="6" w:space="1" w:color="auto"/>
              </w:pBdr>
              <w:rPr>
                <w:sz w:val="28"/>
                <w:szCs w:val="28"/>
              </w:rPr>
            </w:pPr>
          </w:p>
          <w:p w:rsidR="00B46203" w:rsidRPr="00FF2754" w:rsidRDefault="00B46203" w:rsidP="00B46203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3. Какова ширина захвата машины ДДА-100М?</w:t>
            </w:r>
          </w:p>
          <w:p w:rsidR="00B46203" w:rsidRPr="00FF2754" w:rsidRDefault="00B46203" w:rsidP="00B46203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 Какова рабочая ширина захвата машины ДКШ-64  ‘’Волжанка’’?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Какой вид дренажа наиболее широко используют при осушении?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lastRenderedPageBreak/>
              <w:t>1. Технические культуры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Овощные культуры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3. Рис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4.Сады</w:t>
            </w:r>
          </w:p>
          <w:p w:rsidR="00B46203" w:rsidRPr="00FF2754" w:rsidRDefault="00B46203" w:rsidP="00B46203">
            <w:pPr>
              <w:pBdr>
                <w:bottom w:val="single" w:sz="6" w:space="1" w:color="auto"/>
              </w:pBd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Зерновые культуры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1. 70м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2. 110м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3. 120м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 150м</w:t>
            </w:r>
          </w:p>
          <w:p w:rsidR="00B46203" w:rsidRPr="00FF2754" w:rsidRDefault="00B46203" w:rsidP="00B46203">
            <w:pPr>
              <w:pBdr>
                <w:bottom w:val="single" w:sz="6" w:space="1" w:color="auto"/>
              </w:pBd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5.400м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1. Фашинный и жердевой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lastRenderedPageBreak/>
              <w:t>2. Каменный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3. Кротовый и щелевой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4. Гончарный и пластмассовый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  <w:r w:rsidRPr="00FF2754">
              <w:rPr>
                <w:sz w:val="28"/>
                <w:szCs w:val="28"/>
              </w:rPr>
              <w:t>5. Деревянный и дощатый</w:t>
            </w:r>
          </w:p>
          <w:p w:rsidR="00B46203" w:rsidRPr="00FF2754" w:rsidRDefault="00B46203" w:rsidP="00B46203">
            <w:pPr>
              <w:rPr>
                <w:sz w:val="28"/>
                <w:szCs w:val="28"/>
              </w:rPr>
            </w:pPr>
          </w:p>
        </w:tc>
      </w:tr>
    </w:tbl>
    <w:p w:rsidR="00B46203" w:rsidRPr="00FF2754" w:rsidRDefault="00B46203" w:rsidP="00B46203">
      <w:pPr>
        <w:rPr>
          <w:sz w:val="28"/>
          <w:szCs w:val="28"/>
        </w:rPr>
      </w:pPr>
    </w:p>
    <w:p w:rsidR="00B46203" w:rsidRPr="00FF2754" w:rsidRDefault="00B46203" w:rsidP="00B46203">
      <w:pPr>
        <w:jc w:val="center"/>
        <w:rPr>
          <w:rFonts w:eastAsia="Calibri"/>
          <w:b/>
          <w:bCs/>
          <w:sz w:val="28"/>
          <w:szCs w:val="28"/>
        </w:rPr>
      </w:pPr>
      <w:r w:rsidRPr="00FF2754">
        <w:rPr>
          <w:rFonts w:eastAsia="Calibri"/>
          <w:b/>
          <w:bCs/>
          <w:sz w:val="28"/>
          <w:szCs w:val="28"/>
        </w:rPr>
        <w:t>Севообороты</w:t>
      </w:r>
    </w:p>
    <w:p w:rsidR="00B46203" w:rsidRPr="00FF2754" w:rsidRDefault="00B46203" w:rsidP="00B46203">
      <w:pPr>
        <w:jc w:val="center"/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 1. Тест 1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1.Расположить предложенные предшественники в порядке возрастания влияния их на почву: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овёс;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клевер;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яровая пшениц;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озимая рожь.</w:t>
      </w:r>
    </w:p>
    <w:p w:rsidR="00B46203" w:rsidRDefault="00B46203" w:rsidP="00B46203">
      <w:pPr>
        <w:ind w:left="-142" w:firstLine="426"/>
        <w:rPr>
          <w:b/>
          <w:sz w:val="28"/>
          <w:szCs w:val="28"/>
        </w:rPr>
      </w:pPr>
    </w:p>
    <w:p w:rsidR="00B46203" w:rsidRDefault="00B46203" w:rsidP="00B46203">
      <w:pPr>
        <w:ind w:left="-142" w:firstLine="426"/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Лучшим  предшественником для кукурузы является: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ячмень;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горох;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просо.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В севообороте: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1) Кукуруза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2) Яровая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3) Овёс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4) Горох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подразделить предшественники на очень хорошие, хорошие, удовлетворительные и неудовлетворительные.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Наиболее требовательной  к плодородию почвы является: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овёс;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яровая пшеница;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ячмень.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Тест 2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1.Расположить предложенные предшественники в порядке возрастания влияния их на почву: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ячмень;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люцерна;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картофель;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Г. овёс.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 Лучшим  предшественником для гороха является: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озимая рожь;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подсолнечник;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ячмень.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В севообороте: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1) Клевер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2) Озимая рожь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3) Картофель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4) Яровая пшеница + клевер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подразделить предшественники на очень хорошие, хорошие, удовлетворительные и неудовлетворительные.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Наиболее требовательной  к плодородию почвы является: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А. Просо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Б. Сахарная свёкла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В. Горох</w:t>
      </w:r>
    </w:p>
    <w:p w:rsidR="00B46203" w:rsidRDefault="00B46203" w:rsidP="00B46203">
      <w:pPr>
        <w:ind w:left="-142" w:firstLine="426"/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Определить тип и вид севооборота: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Севооборот 1                                                  Севооборот 2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1. Пар чистый                                                1. Пар чистый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2. Яровая пшеница                                         2. Сахарная свёкла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3. Овёс                                                            3. Яровая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4. Горох                                                          4. Ячмень + многолетние травы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5. Яровая пшеница                                        5. Многолетние травы</w:t>
      </w:r>
      <w:r w:rsidRPr="00FF2754">
        <w:rPr>
          <w:sz w:val="28"/>
          <w:szCs w:val="28"/>
          <w:lang w:val="en-US"/>
        </w:rPr>
        <w:t>I</w:t>
      </w:r>
      <w:r w:rsidRPr="00FF2754">
        <w:rPr>
          <w:sz w:val="28"/>
          <w:szCs w:val="28"/>
        </w:rPr>
        <w:t>г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6. Овёс                                                            6. Многолетние травы </w:t>
      </w:r>
      <w:r w:rsidRPr="00FF2754">
        <w:rPr>
          <w:sz w:val="28"/>
          <w:szCs w:val="28"/>
          <w:lang w:val="en-US"/>
        </w:rPr>
        <w:t>II</w:t>
      </w:r>
      <w:r w:rsidRPr="00FF2754">
        <w:rPr>
          <w:sz w:val="28"/>
          <w:szCs w:val="28"/>
        </w:rPr>
        <w:t>г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7. Многолетние травы                                 7. Яровая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(выводное поле)                                             8. Кукуруза на силос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                                                                        9. Яровая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Севооборот 3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1. Однолетние травы с подсевом многолетних трав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2. Многолетние травы</w:t>
      </w:r>
      <w:r w:rsidRPr="00FF2754">
        <w:rPr>
          <w:sz w:val="28"/>
          <w:szCs w:val="28"/>
          <w:lang w:val="en-US"/>
        </w:rPr>
        <w:t>I</w:t>
      </w:r>
      <w:r w:rsidRPr="00FF2754">
        <w:rPr>
          <w:sz w:val="28"/>
          <w:szCs w:val="28"/>
        </w:rPr>
        <w:t xml:space="preserve"> г. пользования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3. Многолетние травы</w:t>
      </w:r>
      <w:r w:rsidRPr="00FF2754">
        <w:rPr>
          <w:sz w:val="28"/>
          <w:szCs w:val="28"/>
          <w:lang w:val="en-US"/>
        </w:rPr>
        <w:t>II</w:t>
      </w:r>
      <w:r w:rsidRPr="00FF2754">
        <w:rPr>
          <w:sz w:val="28"/>
          <w:szCs w:val="28"/>
        </w:rPr>
        <w:t xml:space="preserve"> г. пользования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4. Многолетние травы</w:t>
      </w:r>
      <w:r w:rsidRPr="00FF2754">
        <w:rPr>
          <w:sz w:val="28"/>
          <w:szCs w:val="28"/>
          <w:lang w:val="en-US"/>
        </w:rPr>
        <w:t>III</w:t>
      </w:r>
      <w:r w:rsidRPr="00FF2754">
        <w:rPr>
          <w:sz w:val="28"/>
          <w:szCs w:val="28"/>
        </w:rPr>
        <w:t xml:space="preserve"> г. пользования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5. Озимая рожь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6. Кормовая свёкла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Севооборот 4                                                        Севооборот 5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1. Клевер                                            1. Яровая пшеница + мн. травы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2. Озимая рожь                                2. Мн. травы  </w:t>
      </w:r>
      <w:r w:rsidRPr="00FF2754">
        <w:rPr>
          <w:sz w:val="28"/>
          <w:szCs w:val="28"/>
          <w:lang w:val="en-US"/>
        </w:rPr>
        <w:t>I</w:t>
      </w:r>
      <w:r w:rsidRPr="00FF2754">
        <w:rPr>
          <w:sz w:val="28"/>
          <w:szCs w:val="28"/>
        </w:rPr>
        <w:t xml:space="preserve">г пользования    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3. Кукуруза на силос                        3. Мн. травы  </w:t>
      </w:r>
      <w:r w:rsidRPr="00FF2754">
        <w:rPr>
          <w:sz w:val="28"/>
          <w:szCs w:val="28"/>
          <w:lang w:val="en-US"/>
        </w:rPr>
        <w:t>II</w:t>
      </w:r>
      <w:r w:rsidRPr="00FF2754">
        <w:rPr>
          <w:sz w:val="28"/>
          <w:szCs w:val="28"/>
        </w:rPr>
        <w:t xml:space="preserve">г пользования    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4. Яровая пшеница + клевер          4.  Мн. травы  </w:t>
      </w:r>
      <w:r w:rsidRPr="00FF2754">
        <w:rPr>
          <w:sz w:val="28"/>
          <w:szCs w:val="28"/>
          <w:lang w:val="en-US"/>
        </w:rPr>
        <w:t>III</w:t>
      </w:r>
      <w:r w:rsidRPr="00FF2754">
        <w:rPr>
          <w:sz w:val="28"/>
          <w:szCs w:val="28"/>
        </w:rPr>
        <w:t xml:space="preserve">г пользования    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                                                         5. Мн. травы  </w:t>
      </w:r>
      <w:r w:rsidRPr="00FF2754">
        <w:rPr>
          <w:sz w:val="28"/>
          <w:szCs w:val="28"/>
          <w:lang w:val="en-US"/>
        </w:rPr>
        <w:t>IV</w:t>
      </w:r>
      <w:r w:rsidRPr="00FF2754">
        <w:rPr>
          <w:sz w:val="28"/>
          <w:szCs w:val="28"/>
        </w:rPr>
        <w:t xml:space="preserve">г пользования     </w:t>
      </w: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                                                         6. Озимая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Составить ротационную таблицу следующего севооборота: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1. Горох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2. Озимая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3. Сахарная свёкла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4. Яровая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5. Кукуруза на зёлёную массу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6. Озимая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7. Кукуруза на зерно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8. Кукуруза на зелёную массу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9. Озимая пшеница</w:t>
      </w: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10. Подсолнечник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5. Составить схему чередования культур, определить тип и вид севооборота.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Площадь севооборота 800га. Площадь посева возделываемых культур: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Озимая рожь – 100га, яровая пшеница – 300га, горох – 200га, пар – 100га, овёс – 100га.</w:t>
      </w: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6. В хозяйстве для полевого севооборота определена следующая </w:t>
      </w:r>
      <w:r w:rsidRPr="00FF2754">
        <w:rPr>
          <w:sz w:val="28"/>
          <w:szCs w:val="28"/>
        </w:rPr>
        <w:t>структура посевных площадей: яровая пшеница – 42,9%, пар – 14,3%, овёс – 14,3%, картофель – 14,2%, многолетние травы (выводное поле) – 14,3%. По данной структуре посевных площадей составить схему севооборота, определить вид севооборота.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7. Составить схему чередования культур, определить тип и вид севооборота, </w:t>
      </w:r>
      <w:r w:rsidRPr="00FF2754">
        <w:rPr>
          <w:sz w:val="28"/>
          <w:szCs w:val="28"/>
        </w:rPr>
        <w:t>если известны следующие площади посева: многолетние травы – 600га, пар чистый – 300га, озимая пшеница – 300га, овёс 450га, ячмень – 150га, яровая пшеница – 900га, картофель – 300га.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8. Составить севооборот при известных площадях </w:t>
      </w:r>
      <w:r w:rsidRPr="00FF2754">
        <w:rPr>
          <w:sz w:val="28"/>
          <w:szCs w:val="28"/>
        </w:rPr>
        <w:t>сельскохозяйственных культур. Яровая пшеница – 706га, ячмень – 353га, многолетние травы 706га, озимая рожь 353га, пар чистый 353га.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9. Составить севооборот по известной структуре посевных площадей:</w:t>
      </w:r>
    </w:p>
    <w:p w:rsidR="00B46203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пар -12,5%, яровая пшеница – 37,5%, многолетние травы – 25%, овёс – 25%.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10.  </w:t>
      </w:r>
      <w:r w:rsidRPr="00FF2754">
        <w:rPr>
          <w:sz w:val="28"/>
          <w:szCs w:val="28"/>
        </w:rPr>
        <w:t>1.Чёрный пар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       2. Яровая 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       3. Яровая пшеница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       4. Однолетние травы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       5. Овёс</w:t>
      </w: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>А) Определить тип и вид севооборота.</w:t>
      </w: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>Б) Составить ротационную таблицу.</w:t>
      </w:r>
    </w:p>
    <w:p w:rsidR="00B46203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>Г) Выделить звенья севооборота.</w:t>
      </w:r>
    </w:p>
    <w:p w:rsidR="00B46203" w:rsidRPr="00FF2754" w:rsidRDefault="00B46203" w:rsidP="00B46203">
      <w:pPr>
        <w:rPr>
          <w:sz w:val="28"/>
          <w:szCs w:val="28"/>
        </w:rPr>
      </w:pP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11. </w:t>
      </w:r>
      <w:r w:rsidRPr="00FF2754">
        <w:rPr>
          <w:sz w:val="28"/>
          <w:szCs w:val="28"/>
        </w:rPr>
        <w:t>1. Пар чистый</w:t>
      </w: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 xml:space="preserve">      2. Яровая пшеница</w:t>
      </w: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 xml:space="preserve">      3. Горох</w:t>
      </w: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 xml:space="preserve">      4. Яровая пшеница</w:t>
      </w: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 xml:space="preserve">      5. Овёс</w:t>
      </w: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 xml:space="preserve"> А) Определить тип и вид севооборота.</w:t>
      </w: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>Б) Составить ротационную таблицу.</w:t>
      </w:r>
    </w:p>
    <w:p w:rsidR="00B46203" w:rsidRDefault="00B46203" w:rsidP="00B46203">
      <w:pPr>
        <w:rPr>
          <w:sz w:val="28"/>
          <w:szCs w:val="28"/>
        </w:rPr>
      </w:pPr>
      <w:r w:rsidRPr="00FF2754">
        <w:rPr>
          <w:sz w:val="28"/>
          <w:szCs w:val="28"/>
        </w:rPr>
        <w:t>Г) Выделить звенья севооборота.</w:t>
      </w:r>
    </w:p>
    <w:p w:rsidR="00B46203" w:rsidRPr="00FF2754" w:rsidRDefault="00B46203" w:rsidP="00B46203">
      <w:pPr>
        <w:rPr>
          <w:sz w:val="28"/>
          <w:szCs w:val="28"/>
        </w:rPr>
      </w:pPr>
    </w:p>
    <w:p w:rsidR="00B46203" w:rsidRDefault="00B46203" w:rsidP="00B46203">
      <w:pPr>
        <w:rPr>
          <w:sz w:val="28"/>
          <w:szCs w:val="28"/>
        </w:rPr>
      </w:pPr>
      <w:r w:rsidRPr="00FF2754">
        <w:rPr>
          <w:b/>
          <w:sz w:val="28"/>
          <w:szCs w:val="28"/>
        </w:rPr>
        <w:t>12. Рассчитайте долю кормовых</w:t>
      </w:r>
      <w:r w:rsidRPr="00FF2754">
        <w:rPr>
          <w:sz w:val="28"/>
          <w:szCs w:val="28"/>
        </w:rPr>
        <w:t xml:space="preserve"> корнеплодов в севообороте, если общая площадь 93га, а на корнеплоды приходится 15га.</w:t>
      </w:r>
    </w:p>
    <w:p w:rsidR="00B46203" w:rsidRPr="00FF2754" w:rsidRDefault="00B46203" w:rsidP="00B46203">
      <w:pPr>
        <w:rPr>
          <w:sz w:val="28"/>
          <w:szCs w:val="28"/>
        </w:rPr>
      </w:pPr>
    </w:p>
    <w:p w:rsidR="00B46203" w:rsidRDefault="00B46203" w:rsidP="00B46203">
      <w:pPr>
        <w:rPr>
          <w:sz w:val="28"/>
          <w:szCs w:val="28"/>
        </w:rPr>
      </w:pPr>
      <w:r w:rsidRPr="00FF2754">
        <w:rPr>
          <w:b/>
          <w:sz w:val="28"/>
          <w:szCs w:val="28"/>
        </w:rPr>
        <w:t>13. Составить схему овощного севооборота</w:t>
      </w:r>
      <w:r w:rsidRPr="00FF2754">
        <w:rPr>
          <w:sz w:val="28"/>
          <w:szCs w:val="28"/>
        </w:rPr>
        <w:t>, если культуры занимают следующие площади: ранний картофель - 10га, лук на перо – 5га, огурцы – 5га, капуста поздняя – 5га, морковь – 5га, свёкла – 5га.</w:t>
      </w:r>
    </w:p>
    <w:p w:rsidR="00B46203" w:rsidRPr="00FF2754" w:rsidRDefault="00B46203" w:rsidP="00B46203">
      <w:pPr>
        <w:rPr>
          <w:rFonts w:eastAsia="Calibri"/>
          <w:b/>
          <w:bCs/>
          <w:sz w:val="28"/>
          <w:szCs w:val="28"/>
        </w:rPr>
      </w:pPr>
    </w:p>
    <w:p w:rsidR="00B46203" w:rsidRPr="00673C39" w:rsidRDefault="00B46203" w:rsidP="00B46203">
      <w:pPr>
        <w:jc w:val="center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Технология возделывания основных сельскохозяйственных культур</w:t>
      </w:r>
    </w:p>
    <w:p w:rsidR="00B46203" w:rsidRPr="00FF2754" w:rsidRDefault="00B46203" w:rsidP="00B46203">
      <w:pPr>
        <w:jc w:val="center"/>
        <w:rPr>
          <w:rFonts w:eastAsia="Calibri"/>
          <w:b/>
          <w:bCs/>
          <w:sz w:val="28"/>
          <w:szCs w:val="28"/>
        </w:rPr>
      </w:pPr>
      <w:r w:rsidRPr="00FF2754">
        <w:rPr>
          <w:rFonts w:eastAsia="Calibri"/>
          <w:b/>
          <w:bCs/>
          <w:sz w:val="28"/>
          <w:szCs w:val="28"/>
        </w:rPr>
        <w:t>Семена и посев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1. </w:t>
      </w:r>
      <w:r w:rsidRPr="00FF2754">
        <w:rPr>
          <w:sz w:val="28"/>
          <w:szCs w:val="28"/>
        </w:rPr>
        <w:t>Рассчитать потребность в семенах на следующие площади: озимая рожь-10га, горохо-овсяная смесь-20га, овёс-10га. Норма высева озимой ржи-2,1ц/га, гороха-2,2ц/га, овса в смеси-1,1ц/га, овса на зерно-1,8ц/га. Страховой фонд-15%.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2. </w:t>
      </w:r>
      <w:r w:rsidRPr="00FF2754">
        <w:rPr>
          <w:sz w:val="28"/>
          <w:szCs w:val="28"/>
        </w:rPr>
        <w:t>Рассчитать норму высева семян пшеницы, если абсолютный вес-39г, коэффициент высева-6млн.шт./га, чистота-98,2%, всхожесть-98%.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3. </w:t>
      </w:r>
      <w:r w:rsidRPr="00FF2754">
        <w:rPr>
          <w:sz w:val="28"/>
          <w:szCs w:val="28"/>
        </w:rPr>
        <w:t>Рассчитать чистоту семян ржи, если в образце весом-50г оказалось семян данной культуры-49,1г, семян ячменя-0,3г, мёртвого сора-0,6г.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4. </w:t>
      </w:r>
      <w:r w:rsidRPr="00FF2754">
        <w:rPr>
          <w:sz w:val="28"/>
          <w:szCs w:val="28"/>
        </w:rPr>
        <w:t>Рассчитать всхожесть и энергию прорастания  семян пшеницы, если из 100шт. семян на 3 день проросли-75шт, а на 7 день-94шт.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5. </w:t>
      </w:r>
      <w:r w:rsidRPr="00FF2754">
        <w:rPr>
          <w:sz w:val="28"/>
          <w:szCs w:val="28"/>
        </w:rPr>
        <w:t>Способ посева узкорядный с междурядьем-7,5см, на каком расстоянии одно от другого в среднем должны падать семена в рядке, если на 1га надо посеять 6млн. зёрен.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6. </w:t>
      </w:r>
      <w:r w:rsidRPr="00FF2754">
        <w:rPr>
          <w:sz w:val="28"/>
          <w:szCs w:val="28"/>
        </w:rPr>
        <w:t>Определить фактическую норму высева семян ячменя на 1га, если агрегат из двух сеялок с общей шириной захвата 7,2м посеял 120кг семян, проехав в рабочем состоянии 700м.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7. </w:t>
      </w:r>
      <w:r w:rsidRPr="00FF2754">
        <w:rPr>
          <w:sz w:val="28"/>
          <w:szCs w:val="28"/>
        </w:rPr>
        <w:t>Определить норму высева семян кукурузы на 1га в килограммах при квадратно-гнездовом посеве 60*60, по 3 зерна в гнездо, если масса 1000шт. 310г.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8. </w:t>
      </w:r>
      <w:r w:rsidRPr="00FF2754">
        <w:rPr>
          <w:sz w:val="28"/>
          <w:szCs w:val="28"/>
        </w:rPr>
        <w:t>Определить норму высева семян с посевной годностью 90%, если при 100% посевной годности на 1га положено посеять 210кг/га.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9. </w:t>
      </w:r>
      <w:r w:rsidRPr="00FF2754">
        <w:rPr>
          <w:sz w:val="28"/>
          <w:szCs w:val="28"/>
        </w:rPr>
        <w:t>Посев с междурядьем 15см. На каждый метр рядка  высевают 90 семян. Определить число семян на 1га.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10.  </w:t>
      </w:r>
      <w:r w:rsidRPr="00FF2754">
        <w:rPr>
          <w:sz w:val="28"/>
          <w:szCs w:val="28"/>
        </w:rPr>
        <w:t>Норма высева на 1га 200кг семян озимой пшеницы. Сколько метров должен проехать агрегат из трёх сеялок с общей шириной захвата 10,8м, чтобы высеять 150кг семян.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11. </w:t>
      </w:r>
      <w:r w:rsidRPr="00FF2754">
        <w:rPr>
          <w:sz w:val="28"/>
          <w:szCs w:val="28"/>
        </w:rPr>
        <w:t xml:space="preserve">Посев кукурузы широкорядный, пунктирный с междурядьем 70см. </w:t>
      </w:r>
      <w:r w:rsidRPr="00FF2754">
        <w:rPr>
          <w:sz w:val="28"/>
          <w:szCs w:val="28"/>
        </w:rPr>
        <w:lastRenderedPageBreak/>
        <w:t>Семена в рядке падают в среднем через 20см. Масса 1000 семян 350г. Определить норму высева семян на 1га.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12. </w:t>
      </w:r>
      <w:r w:rsidRPr="00FF2754">
        <w:rPr>
          <w:sz w:val="28"/>
          <w:szCs w:val="28"/>
        </w:rPr>
        <w:t>На 1м</w:t>
      </w:r>
      <w:r w:rsidRPr="00FF2754">
        <w:rPr>
          <w:sz w:val="28"/>
          <w:szCs w:val="28"/>
          <w:vertAlign w:val="superscript"/>
        </w:rPr>
        <w:t>2</w:t>
      </w:r>
      <w:r w:rsidRPr="00FF2754">
        <w:rPr>
          <w:sz w:val="28"/>
          <w:szCs w:val="28"/>
        </w:rPr>
        <w:t xml:space="preserve"> находится 300 растений яровой пшеницы, продуктивная кустистость 1,3, среднее число зёрен в колосе 30, масса 1000 семян 38г. Определить биологическую урожайность.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13. </w:t>
      </w:r>
      <w:r w:rsidRPr="00FF2754">
        <w:rPr>
          <w:sz w:val="28"/>
          <w:szCs w:val="28"/>
        </w:rPr>
        <w:t>Масса 1000 семян пшеницы 39г. На 1га требуется высеять 5,5млн. зёрен, посевная годность 95%. Определите норму высева семян в кг на 1га.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14. </w:t>
      </w:r>
      <w:r w:rsidRPr="00FF2754">
        <w:rPr>
          <w:sz w:val="28"/>
          <w:szCs w:val="28"/>
        </w:rPr>
        <w:t>Масса семян 28%-ной влажности 100т. Определить зачётную массу семян в пересчете на 14%-ную влажность.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b/>
          <w:sz w:val="28"/>
          <w:szCs w:val="28"/>
        </w:rPr>
        <w:t xml:space="preserve">15. </w:t>
      </w:r>
      <w:r w:rsidRPr="00FF2754">
        <w:rPr>
          <w:sz w:val="28"/>
          <w:szCs w:val="28"/>
        </w:rPr>
        <w:t>Норма высева на 1га 180кг всхожих семян овса, масса 1000 штук 30г. Определить число  семян на 1га.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16. Ситуация 1.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От партии семян  яровой пшеницы урожая текущего года в октябре отобрали средний образец для определения посевных качеств семян. Результаты проверки показали, что семена некондиционные по всхожести-89%. Ваше решение.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17. Ситуация 2.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Определите весовую норму озимой ржи, если в ГСИ после проверки посевных качеств этих семян выписали документ: ‘’Удостоверение о кондиционности семян’’,  по которому семена озимой ржи относятся к первому классу и имеют массу 1000шт.-38г.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tabs>
          <w:tab w:val="left" w:pos="5812"/>
        </w:tabs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18. Ситуация 3.</w:t>
      </w:r>
    </w:p>
    <w:p w:rsidR="00B46203" w:rsidRPr="00FF2754" w:rsidRDefault="00B46203" w:rsidP="00B46203">
      <w:pPr>
        <w:tabs>
          <w:tab w:val="left" w:pos="5812"/>
        </w:tabs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Через неделю после засыпки семян овса на хранение фермер измерил температуру зерна в пяти засеках. Результаты получились следующие:</w:t>
      </w:r>
    </w:p>
    <w:p w:rsidR="00B46203" w:rsidRPr="00FF2754" w:rsidRDefault="00B46203" w:rsidP="00B46203">
      <w:pPr>
        <w:tabs>
          <w:tab w:val="left" w:pos="5812"/>
        </w:tabs>
        <w:ind w:left="-142" w:firstLine="426"/>
        <w:rPr>
          <w:sz w:val="28"/>
          <w:szCs w:val="28"/>
          <w:vertAlign w:val="superscript"/>
        </w:rPr>
      </w:pPr>
      <w:r w:rsidRPr="00FF2754">
        <w:rPr>
          <w:sz w:val="28"/>
          <w:szCs w:val="28"/>
        </w:rPr>
        <w:t>1-й засек-5</w:t>
      </w:r>
      <w:r w:rsidRPr="00FF2754">
        <w:rPr>
          <w:sz w:val="28"/>
          <w:szCs w:val="28"/>
          <w:vertAlign w:val="superscript"/>
        </w:rPr>
        <w:t>0</w:t>
      </w:r>
    </w:p>
    <w:p w:rsidR="00B46203" w:rsidRPr="00FF2754" w:rsidRDefault="00B46203" w:rsidP="00B46203">
      <w:pPr>
        <w:tabs>
          <w:tab w:val="left" w:pos="5812"/>
        </w:tabs>
        <w:ind w:left="-142" w:firstLine="426"/>
        <w:rPr>
          <w:sz w:val="28"/>
          <w:szCs w:val="28"/>
          <w:vertAlign w:val="superscript"/>
        </w:rPr>
      </w:pPr>
      <w:r w:rsidRPr="00FF2754">
        <w:rPr>
          <w:sz w:val="28"/>
          <w:szCs w:val="28"/>
        </w:rPr>
        <w:t>2-й засек-8</w:t>
      </w:r>
      <w:r w:rsidRPr="00FF2754">
        <w:rPr>
          <w:sz w:val="28"/>
          <w:szCs w:val="28"/>
          <w:vertAlign w:val="superscript"/>
        </w:rPr>
        <w:t>0</w:t>
      </w:r>
    </w:p>
    <w:p w:rsidR="00B46203" w:rsidRPr="00FF2754" w:rsidRDefault="00B46203" w:rsidP="00B46203">
      <w:pPr>
        <w:tabs>
          <w:tab w:val="left" w:pos="5812"/>
        </w:tabs>
        <w:ind w:left="-142" w:firstLine="426"/>
        <w:rPr>
          <w:sz w:val="28"/>
          <w:szCs w:val="28"/>
          <w:vertAlign w:val="superscript"/>
        </w:rPr>
      </w:pPr>
      <w:r w:rsidRPr="00FF2754">
        <w:rPr>
          <w:sz w:val="28"/>
          <w:szCs w:val="28"/>
        </w:rPr>
        <w:t>3-й засек-7</w:t>
      </w:r>
      <w:r w:rsidRPr="00FF2754">
        <w:rPr>
          <w:sz w:val="28"/>
          <w:szCs w:val="28"/>
          <w:vertAlign w:val="superscript"/>
        </w:rPr>
        <w:t>0</w:t>
      </w:r>
    </w:p>
    <w:p w:rsidR="00B46203" w:rsidRPr="00FF2754" w:rsidRDefault="00B46203" w:rsidP="00B46203">
      <w:pPr>
        <w:tabs>
          <w:tab w:val="left" w:pos="5812"/>
        </w:tabs>
        <w:ind w:left="-142" w:firstLine="426"/>
        <w:rPr>
          <w:sz w:val="28"/>
          <w:szCs w:val="28"/>
          <w:vertAlign w:val="superscript"/>
        </w:rPr>
      </w:pPr>
      <w:r w:rsidRPr="00FF2754">
        <w:rPr>
          <w:sz w:val="28"/>
          <w:szCs w:val="28"/>
        </w:rPr>
        <w:t>4-й засек-12</w:t>
      </w:r>
      <w:r w:rsidRPr="00FF2754">
        <w:rPr>
          <w:sz w:val="28"/>
          <w:szCs w:val="28"/>
          <w:vertAlign w:val="superscript"/>
        </w:rPr>
        <w:t>0</w:t>
      </w:r>
    </w:p>
    <w:p w:rsidR="00B46203" w:rsidRPr="00FF2754" w:rsidRDefault="00B46203" w:rsidP="00B46203">
      <w:pPr>
        <w:tabs>
          <w:tab w:val="left" w:pos="5812"/>
        </w:tabs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5-й засек-16</w:t>
      </w:r>
      <w:r w:rsidRPr="00FF2754">
        <w:rPr>
          <w:sz w:val="28"/>
          <w:szCs w:val="28"/>
          <w:vertAlign w:val="superscript"/>
        </w:rPr>
        <w:t>0</w:t>
      </w:r>
    </w:p>
    <w:p w:rsidR="00B46203" w:rsidRPr="00FF2754" w:rsidRDefault="00B46203" w:rsidP="00B46203">
      <w:pPr>
        <w:tabs>
          <w:tab w:val="left" w:pos="5812"/>
        </w:tabs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Будут ли хорошо храниться семена овса во вех засеках? Почему? Что делать?</w:t>
      </w:r>
    </w:p>
    <w:p w:rsidR="00B46203" w:rsidRPr="00FF2754" w:rsidRDefault="00B46203" w:rsidP="00B46203">
      <w:pPr>
        <w:rPr>
          <w:sz w:val="28"/>
          <w:szCs w:val="28"/>
        </w:rPr>
      </w:pPr>
    </w:p>
    <w:p w:rsidR="00B46203" w:rsidRDefault="00B46203" w:rsidP="00B46203">
      <w:pPr>
        <w:ind w:left="-142" w:firstLine="426"/>
        <w:jc w:val="center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Технология возделыван</w:t>
      </w:r>
      <w:r>
        <w:rPr>
          <w:b/>
          <w:sz w:val="28"/>
          <w:szCs w:val="28"/>
        </w:rPr>
        <w:t>ия сельскохозяйственных культур</w:t>
      </w:r>
    </w:p>
    <w:p w:rsidR="00B46203" w:rsidRPr="00597343" w:rsidRDefault="00B46203" w:rsidP="00B46203">
      <w:pPr>
        <w:ind w:left="-142" w:firstLine="426"/>
        <w:jc w:val="center"/>
        <w:rPr>
          <w:b/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1.Ситуация 1.</w:t>
      </w: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sz w:val="28"/>
          <w:szCs w:val="28"/>
        </w:rPr>
        <w:t>Дайте научное обоснование сроков и норм высева, а также способов посева гороха на зерно  в вашей зоне. От чего зависит глубина заделки семян при посеве?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2. Ситуация 2.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lastRenderedPageBreak/>
        <w:t>Хозяйство специализируется на производстве семян гороха. Какова степень насыщенности севооборотов горохом?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3. Ситуация 3.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Созревание гороха идёт неравномерно. Перезревшие нижние бобы растрескиваются, что приводит к большим потерям  семян. Как эта проблема решается селекционным путём? Назовите лучшие сорта неосыпающего гороха. Если сорт осыпающийся, какие мероприятия нужно осуществить, чтобы сократить потери урожая.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4. Ситуация 4.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По каким предшественникам лучше размещать горох при возделывании на семена?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5. Ситуация 5.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Составьте систему обработки почвы после различных предшественников для возделывания гороха на зерно. Какова должна быть плотность почвы перед посевом гороха?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 xml:space="preserve">6. Ситуация 6.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При каких обстоятельствах необходимо проводить прикатывание или боронование всходов гороха?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7. Ситуация 7.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Насколько успешно растение кукурузы подавляет сорные растения в первые 3-4  недели после появления всходов до образования первого надземного стеблевого узла? Какие проблемы в связи с этим необходимо решать агроному?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8. Ситуация 8.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У кукурузы в 6-8 недель после посева точка роста остаётся ниже поверхности почвы. Какое это имеет значение в жизни растений? Температура необходимая для прорастания семян.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9. Ситуация 9.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Если в период налива зерна температура воздуха ниже 15</w:t>
      </w:r>
      <w:r w:rsidRPr="00FF2754">
        <w:rPr>
          <w:sz w:val="28"/>
          <w:szCs w:val="28"/>
          <w:vertAlign w:val="superscript"/>
        </w:rPr>
        <w:t>0</w:t>
      </w:r>
      <w:r w:rsidRPr="00FF2754">
        <w:rPr>
          <w:sz w:val="28"/>
          <w:szCs w:val="28"/>
        </w:rPr>
        <w:t xml:space="preserve">С, как это скажется на формировании урожайности? 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Наиболее благоприятная температура воздуха при формировании зерна?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Объясните, почему кукуруза растение короткого дня?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10 Ситуация 10.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Дайте научное обоснование сроков и способов посева кукурузы в вашей зоне. Чем руководствуются, когда устанавливают глубину посева семян?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11. Ситуация 11.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 xml:space="preserve">Кукуруза в 4-5 листьев имеет светло-жёлтую окраску. Какова причина </w:t>
      </w:r>
      <w:r w:rsidRPr="00FF2754">
        <w:rPr>
          <w:sz w:val="28"/>
          <w:szCs w:val="28"/>
        </w:rPr>
        <w:lastRenderedPageBreak/>
        <w:t>неестественной окраски листьев? Ваши  действия.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12. Ситуация 12.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Листья кукурузы сильно закручены. В чём причина? Ваши действия.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13. Ситуация 13.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Часть посевов кукурузы, предназначенных для уборки на силос, попала под кратковременные заморозки (-2</w:t>
      </w:r>
      <w:r w:rsidRPr="00FF2754">
        <w:rPr>
          <w:sz w:val="28"/>
          <w:szCs w:val="28"/>
          <w:vertAlign w:val="superscript"/>
        </w:rPr>
        <w:t>0</w:t>
      </w:r>
      <w:r w:rsidRPr="00FF2754">
        <w:rPr>
          <w:sz w:val="28"/>
          <w:szCs w:val="28"/>
        </w:rPr>
        <w:t>-3</w:t>
      </w:r>
      <w:r w:rsidRPr="00FF2754">
        <w:rPr>
          <w:sz w:val="28"/>
          <w:szCs w:val="28"/>
          <w:vertAlign w:val="superscript"/>
        </w:rPr>
        <w:t>0</w:t>
      </w:r>
      <w:r w:rsidRPr="00FF2754">
        <w:rPr>
          <w:sz w:val="28"/>
          <w:szCs w:val="28"/>
        </w:rPr>
        <w:t>). Что будет? Ваши действия. Как получить  высококачественный силос кукурузы?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14. Ситуация 14.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Пора сеять кукурузу. Почва переувлажнена. Учтёте ли влажность почвы, сделаете предпосевную культивацию и произведёте посев или дождётесь “поспевания” почвы?</w:t>
      </w:r>
    </w:p>
    <w:p w:rsidR="00B46203" w:rsidRPr="00FF2754" w:rsidRDefault="00B46203" w:rsidP="00B46203">
      <w:pPr>
        <w:ind w:left="-142" w:firstLine="426"/>
        <w:rPr>
          <w:sz w:val="28"/>
          <w:szCs w:val="28"/>
        </w:rPr>
      </w:pPr>
    </w:p>
    <w:p w:rsidR="00B46203" w:rsidRPr="00FF2754" w:rsidRDefault="00B46203" w:rsidP="00B46203">
      <w:pPr>
        <w:ind w:left="-142" w:firstLine="426"/>
        <w:rPr>
          <w:b/>
          <w:sz w:val="28"/>
          <w:szCs w:val="28"/>
        </w:rPr>
      </w:pPr>
      <w:r w:rsidRPr="00FF2754">
        <w:rPr>
          <w:b/>
          <w:sz w:val="28"/>
          <w:szCs w:val="28"/>
        </w:rPr>
        <w:t>15. Ситуация 15.</w:t>
      </w:r>
    </w:p>
    <w:p w:rsidR="0010670E" w:rsidRDefault="00B46203" w:rsidP="005B3573">
      <w:pPr>
        <w:ind w:left="-142" w:firstLine="426"/>
        <w:rPr>
          <w:sz w:val="28"/>
          <w:szCs w:val="28"/>
        </w:rPr>
      </w:pPr>
      <w:r w:rsidRPr="00FF2754">
        <w:rPr>
          <w:sz w:val="28"/>
          <w:szCs w:val="28"/>
        </w:rPr>
        <w:t>Хозяйство специализируется на возделывании сахарной свёклы.  Подберите место  в севообороте. Какова степень насыщения севооборотов сахарной свёклой?</w:t>
      </w:r>
    </w:p>
    <w:p w:rsidR="005B3573" w:rsidRDefault="005B3573" w:rsidP="00AC28CE">
      <w:pPr>
        <w:numPr>
          <w:ilvl w:val="1"/>
          <w:numId w:val="6"/>
        </w:numPr>
        <w:ind w:left="709" w:hanging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Рубежный контроль</w:t>
      </w:r>
    </w:p>
    <w:p w:rsidR="005B3573" w:rsidRDefault="005B3573" w:rsidP="005B3573">
      <w:pPr>
        <w:rPr>
          <w:b/>
          <w:sz w:val="28"/>
          <w:szCs w:val="28"/>
        </w:rPr>
      </w:pPr>
      <w:r w:rsidRPr="00144945">
        <w:rPr>
          <w:b/>
          <w:sz w:val="28"/>
          <w:szCs w:val="28"/>
        </w:rPr>
        <w:t>Теоретические вопросы: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изучает агрономия как наука?</w:t>
      </w:r>
    </w:p>
    <w:p w:rsidR="005B3573" w:rsidRPr="00C46654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хранения и переработки плодоовощной продукции?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агрономии как наука?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Что такое материнская порода?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Способы хранения и переработки зерна?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перегной?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основные элементы входят в состав почвы?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технологию переработки и хранения с/х продукции Абиоз?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функции выполняют листья растений?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Перечислите свойства почвы?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технологию переработки и хранения с/х продукции Ценоанабиоз?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Что такое плодородие почвы?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Виды плодородия почвы?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технологию переработки и хранения с/х продукции Анабиоз?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 процесс образования почвы?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Факторы, влияющие на почву в процессе образования?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технологию переработки и хранения с/х продукции Биоз?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034387">
        <w:rPr>
          <w:rFonts w:ascii="Times New Roman" w:hAnsi="Times New Roman"/>
          <w:sz w:val="28"/>
          <w:szCs w:val="28"/>
        </w:rPr>
        <w:lastRenderedPageBreak/>
        <w:t>Перечислите вегетативные органы растений</w:t>
      </w:r>
      <w:r>
        <w:rPr>
          <w:rFonts w:ascii="Times New Roman" w:hAnsi="Times New Roman"/>
          <w:sz w:val="28"/>
          <w:szCs w:val="28"/>
        </w:rPr>
        <w:t>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Какие функции выполняют корни растений?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химический метод борьбы с сорняками?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функции выполняет стебель растения?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входит в органы размножения растений?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биологический метод борьбы с сорняками?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способы размножения имеют место среди растений?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 осуществляется вегетативное размножение растений?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агротехнический метод борьбы с сорняками?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роль растений в природе?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отвальную систему обработки почвы?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физико-механический метод борьбы с вредителями?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безотвальную систему обработки почвы?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минимальную систему обработки почвы?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биологический метод борьбы с вредителями?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нулевую систему обработки почвы?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Что такое мелиорация?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Что такое пестициды?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мелиорации?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гидромелиорацию?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Какие гербициды называют контактными?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Охарактеризуйте </w:t>
      </w:r>
      <w:r>
        <w:rPr>
          <w:rFonts w:ascii="Times New Roman" w:hAnsi="Times New Roman"/>
          <w:bCs/>
          <w:iCs/>
          <w:sz w:val="28"/>
          <w:szCs w:val="28"/>
        </w:rPr>
        <w:t>мелиорацию</w:t>
      </w:r>
      <w:r w:rsidRPr="00C46654">
        <w:rPr>
          <w:rFonts w:ascii="Times New Roman" w:hAnsi="Times New Roman"/>
          <w:bCs/>
          <w:iCs/>
          <w:sz w:val="28"/>
          <w:szCs w:val="28"/>
        </w:rPr>
        <w:t xml:space="preserve"> земель с неблагоприятными физическими свойствами почв</w:t>
      </w:r>
      <w:r>
        <w:rPr>
          <w:rFonts w:ascii="Times New Roman" w:hAnsi="Times New Roman"/>
          <w:bCs/>
          <w:iCs/>
          <w:sz w:val="28"/>
          <w:szCs w:val="28"/>
        </w:rPr>
        <w:t>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bCs/>
          <w:iCs/>
          <w:sz w:val="28"/>
          <w:szCs w:val="28"/>
        </w:rPr>
        <w:t>Охарактеризуйте мелиорацию земель с неблагоприятными химическими свойствами почв?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Какие гербициды называют системными?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виды органических удобрений?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Классификация минеральных удобрений?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гербициды избирательного действия?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Экологические последствия применения удобрений?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Что такое севооборот?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Охарактеризуйте гербициды сплошного действия?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Охарактеризуйте ротационный период в севообороте?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бессменная культура?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гербициды?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повторная культура?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Что такое чистый пар?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Какие сорные растения вы знаете (назовите не менее 3 и охарактеризуйте)?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 называют занятым паром?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Какие культуры называют озимыми?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Какие растения называют сорными?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гербициды?</w:t>
      </w:r>
    </w:p>
    <w:p w:rsid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Какие растения называют сидератами?</w:t>
      </w:r>
    </w:p>
    <w:p w:rsidR="005B3573" w:rsidRPr="00CD0E75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D0E75">
        <w:rPr>
          <w:rFonts w:ascii="Times New Roman" w:hAnsi="Times New Roman"/>
          <w:sz w:val="28"/>
          <w:szCs w:val="28"/>
        </w:rPr>
        <w:t>Какие растения называют засорителями?</w:t>
      </w:r>
    </w:p>
    <w:p w:rsidR="005B3573" w:rsidRPr="005B3573" w:rsidRDefault="005B3573" w:rsidP="00AC28CE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культуры называют яровыми?</w:t>
      </w:r>
    </w:p>
    <w:p w:rsidR="005B3573" w:rsidRPr="006B3ADA" w:rsidRDefault="005B3573" w:rsidP="005B3573">
      <w:pPr>
        <w:jc w:val="both"/>
        <w:rPr>
          <w:sz w:val="24"/>
          <w:szCs w:val="24"/>
        </w:rPr>
      </w:pPr>
      <w:r w:rsidRPr="006B3ADA">
        <w:rPr>
          <w:b/>
          <w:sz w:val="24"/>
          <w:szCs w:val="24"/>
        </w:rPr>
        <w:t>4.3. Промежуточная аттестация (дифференцированный зачет)</w:t>
      </w:r>
    </w:p>
    <w:p w:rsidR="005B3573" w:rsidRPr="006B3ADA" w:rsidRDefault="005B3573" w:rsidP="005B3573">
      <w:pPr>
        <w:ind w:firstLine="426"/>
        <w:rPr>
          <w:sz w:val="24"/>
          <w:szCs w:val="24"/>
        </w:rPr>
      </w:pPr>
      <w:r w:rsidRPr="006B3ADA">
        <w:rPr>
          <w:sz w:val="24"/>
          <w:szCs w:val="24"/>
        </w:rPr>
        <w:t xml:space="preserve">Промежуточная аттестация проводится в форме по билетам. </w:t>
      </w:r>
    </w:p>
    <w:p w:rsidR="005B3573" w:rsidRDefault="005B3573">
      <w:pPr>
        <w:widowControl/>
        <w:autoSpaceDE/>
        <w:autoSpaceDN/>
        <w:adjustRightInd/>
        <w:spacing w:after="200" w:line="276" w:lineRule="auto"/>
        <w:rPr>
          <w:i/>
          <w:color w:val="FF0000"/>
        </w:rPr>
      </w:pPr>
      <w:r>
        <w:rPr>
          <w:i/>
          <w:color w:val="FF0000"/>
        </w:rPr>
        <w:br w:type="page"/>
      </w:r>
    </w:p>
    <w:p w:rsidR="006B3ADA" w:rsidRPr="006B3ADA" w:rsidRDefault="006B3ADA" w:rsidP="006B3ADA">
      <w:pPr>
        <w:ind w:left="426"/>
        <w:jc w:val="both"/>
        <w:rPr>
          <w:b/>
          <w:sz w:val="24"/>
          <w:szCs w:val="24"/>
        </w:rPr>
      </w:pPr>
      <w:r w:rsidRPr="006B3ADA">
        <w:rPr>
          <w:b/>
          <w:sz w:val="24"/>
          <w:szCs w:val="24"/>
        </w:rPr>
        <w:lastRenderedPageBreak/>
        <w:t>5. Условия проведения промежуточной аттестации</w:t>
      </w:r>
    </w:p>
    <w:p w:rsidR="006B3ADA" w:rsidRPr="006B3ADA" w:rsidRDefault="006B3ADA" w:rsidP="006B3ADA">
      <w:pPr>
        <w:ind w:left="426"/>
        <w:jc w:val="both"/>
        <w:rPr>
          <w:b/>
          <w:sz w:val="24"/>
          <w:szCs w:val="24"/>
        </w:rPr>
      </w:pPr>
    </w:p>
    <w:p w:rsidR="006B3ADA" w:rsidRPr="006B3ADA" w:rsidRDefault="006B3ADA" w:rsidP="006B3ADA">
      <w:pPr>
        <w:jc w:val="both"/>
        <w:rPr>
          <w:i/>
          <w:sz w:val="24"/>
          <w:szCs w:val="24"/>
        </w:rPr>
      </w:pPr>
      <w:r w:rsidRPr="006B3ADA">
        <w:rPr>
          <w:sz w:val="24"/>
          <w:szCs w:val="24"/>
        </w:rPr>
        <w:t xml:space="preserve">Количество вариантов задания для экзаменующегося – </w:t>
      </w:r>
      <w:r w:rsidRPr="006B3ADA">
        <w:rPr>
          <w:i/>
          <w:sz w:val="24"/>
          <w:szCs w:val="24"/>
        </w:rPr>
        <w:t>ДОЛЖНО БЫТЬ  по количеству экзаменующихся.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 xml:space="preserve">Время выполнения </w:t>
      </w:r>
      <w:r w:rsidRPr="006B3ADA">
        <w:rPr>
          <w:color w:val="000000" w:themeColor="text1"/>
          <w:sz w:val="24"/>
          <w:szCs w:val="24"/>
        </w:rPr>
        <w:t>задания – 2 час.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</w:p>
    <w:p w:rsidR="006B3ADA" w:rsidRPr="006B3ADA" w:rsidRDefault="006B3ADA" w:rsidP="006B3ADA">
      <w:pPr>
        <w:jc w:val="both"/>
        <w:rPr>
          <w:i/>
          <w:sz w:val="24"/>
          <w:szCs w:val="24"/>
        </w:rPr>
      </w:pPr>
      <w:r w:rsidRPr="006B3ADA">
        <w:rPr>
          <w:sz w:val="24"/>
          <w:szCs w:val="24"/>
        </w:rPr>
        <w:t xml:space="preserve">Оборудование: 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 xml:space="preserve">Оборудование учебного кабинета:  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 xml:space="preserve">- посадочные места по количеству обучающихся; 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 xml:space="preserve">- рабочее место преподавателя; 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 xml:space="preserve">- учебно-наглядные пособия по дисциплине «основы агрономии» 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 xml:space="preserve">- измерительные приборы; 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 xml:space="preserve">Технические средства обучения:  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6B3ADA" w:rsidRPr="006B3ADA" w:rsidRDefault="006B3ADA" w:rsidP="006B3ADA">
      <w:pPr>
        <w:jc w:val="both"/>
        <w:rPr>
          <w:sz w:val="24"/>
          <w:szCs w:val="24"/>
        </w:rPr>
      </w:pPr>
      <w:r w:rsidRPr="006B3ADA">
        <w:rPr>
          <w:sz w:val="24"/>
          <w:szCs w:val="24"/>
        </w:rPr>
        <w:t xml:space="preserve">- мультимедиа проектор. </w:t>
      </w:r>
    </w:p>
    <w:p w:rsidR="006B3ADA" w:rsidRDefault="006B3ADA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B3573" w:rsidRPr="0027236E" w:rsidRDefault="006B3ADA" w:rsidP="006B3ADA">
      <w:pPr>
        <w:jc w:val="center"/>
        <w:rPr>
          <w:b/>
          <w:sz w:val="24"/>
          <w:szCs w:val="24"/>
        </w:rPr>
      </w:pPr>
      <w:r w:rsidRPr="0027236E">
        <w:rPr>
          <w:b/>
          <w:sz w:val="24"/>
          <w:szCs w:val="24"/>
        </w:rPr>
        <w:lastRenderedPageBreak/>
        <w:t>Билеты для проведения дифференцированного зачёта:</w:t>
      </w:r>
    </w:p>
    <w:p w:rsidR="006B3ADA" w:rsidRPr="006B3ADA" w:rsidRDefault="006B3ADA" w:rsidP="006B3A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4752" cy="7811310"/>
            <wp:effectExtent l="19050" t="0" r="0" b="0"/>
            <wp:docPr id="15" name="Рисунок 14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6359" cy="781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083247" cy="7733489"/>
            <wp:effectExtent l="19050" t="0" r="0" b="0"/>
            <wp:docPr id="20" name="Рисунок 19" descr="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9585" cy="774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496229" cy="7247106"/>
            <wp:effectExtent l="19050" t="0" r="9221" b="0"/>
            <wp:docPr id="27" name="Рисунок 26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2467" cy="725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035032" cy="7859949"/>
            <wp:effectExtent l="19050" t="0" r="3818" b="0"/>
            <wp:docPr id="28" name="Рисунок 27" descr="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6170" cy="786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808949" cy="7538936"/>
            <wp:effectExtent l="19050" t="0" r="1301" b="0"/>
            <wp:docPr id="29" name="Рисунок 28" descr="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5168" cy="754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07118" cy="8015591"/>
            <wp:effectExtent l="19050" t="0" r="7932" b="0"/>
            <wp:docPr id="30" name="Рисунок 29" descr="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5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2921" cy="802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874001" cy="7568119"/>
            <wp:effectExtent l="19050" t="0" r="0" b="0"/>
            <wp:docPr id="31" name="Рисунок 30" descr="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6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7137" cy="757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021826" cy="7812099"/>
            <wp:effectExtent l="19050" t="0" r="0" b="0"/>
            <wp:docPr id="36" name="Рисунок 31" descr="Сним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7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26826" cy="78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63961" cy="7733489"/>
            <wp:effectExtent l="19050" t="0" r="0" b="0"/>
            <wp:docPr id="33" name="Рисунок 32" descr="Сним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8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1076" cy="77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43389" cy="8064230"/>
            <wp:effectExtent l="19050" t="0" r="0" b="0"/>
            <wp:docPr id="34" name="Рисунок 33" descr="Сним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9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48162" cy="807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ADA" w:rsidRPr="006B3ADA" w:rsidSect="007E5BA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648" w:rsidRDefault="00212648" w:rsidP="006B3ADA">
      <w:r>
        <w:separator/>
      </w:r>
    </w:p>
  </w:endnote>
  <w:endnote w:type="continuationSeparator" w:id="0">
    <w:p w:rsidR="00212648" w:rsidRDefault="00212648" w:rsidP="006B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2222"/>
      <w:docPartObj>
        <w:docPartGallery w:val="Page Numbers (Bottom of Page)"/>
        <w:docPartUnique/>
      </w:docPartObj>
    </w:sdtPr>
    <w:sdtEndPr/>
    <w:sdtContent>
      <w:p w:rsidR="00A53A30" w:rsidRDefault="00A53A3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F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3A30" w:rsidRDefault="00A53A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648" w:rsidRDefault="00212648" w:rsidP="006B3ADA">
      <w:r>
        <w:separator/>
      </w:r>
    </w:p>
  </w:footnote>
  <w:footnote w:type="continuationSeparator" w:id="0">
    <w:p w:rsidR="00212648" w:rsidRDefault="00212648" w:rsidP="006B3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5E1C"/>
    <w:multiLevelType w:val="hybridMultilevel"/>
    <w:tmpl w:val="84D2CA52"/>
    <w:lvl w:ilvl="0" w:tplc="791EDD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539139EB"/>
    <w:multiLevelType w:val="hybridMultilevel"/>
    <w:tmpl w:val="9B6AD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3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C2A92"/>
    <w:multiLevelType w:val="hybridMultilevel"/>
    <w:tmpl w:val="60169994"/>
    <w:lvl w:ilvl="0" w:tplc="D7BAB6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6A690E37"/>
    <w:multiLevelType w:val="hybridMultilevel"/>
    <w:tmpl w:val="15664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7B7C64"/>
    <w:multiLevelType w:val="hybridMultilevel"/>
    <w:tmpl w:val="25966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BA3"/>
    <w:rsid w:val="00080EE7"/>
    <w:rsid w:val="0010670E"/>
    <w:rsid w:val="00121D7F"/>
    <w:rsid w:val="00144A04"/>
    <w:rsid w:val="00212648"/>
    <w:rsid w:val="0027236E"/>
    <w:rsid w:val="00353285"/>
    <w:rsid w:val="003734D1"/>
    <w:rsid w:val="003A498A"/>
    <w:rsid w:val="00501784"/>
    <w:rsid w:val="005B3573"/>
    <w:rsid w:val="0065587B"/>
    <w:rsid w:val="006B3ADA"/>
    <w:rsid w:val="006C3FB2"/>
    <w:rsid w:val="007D7B1D"/>
    <w:rsid w:val="007E5BA3"/>
    <w:rsid w:val="00850BCD"/>
    <w:rsid w:val="00962B8F"/>
    <w:rsid w:val="00A1746B"/>
    <w:rsid w:val="00A53A30"/>
    <w:rsid w:val="00AC2880"/>
    <w:rsid w:val="00AC28CE"/>
    <w:rsid w:val="00AD3A6B"/>
    <w:rsid w:val="00B07E48"/>
    <w:rsid w:val="00B46203"/>
    <w:rsid w:val="00BA6986"/>
    <w:rsid w:val="00C004C9"/>
    <w:rsid w:val="00C1531F"/>
    <w:rsid w:val="00C657AC"/>
    <w:rsid w:val="00C86F71"/>
    <w:rsid w:val="00C91BD0"/>
    <w:rsid w:val="00CB41DC"/>
    <w:rsid w:val="00D11039"/>
    <w:rsid w:val="00DA053A"/>
    <w:rsid w:val="00E612BC"/>
    <w:rsid w:val="00E92A87"/>
    <w:rsid w:val="00ED5AEB"/>
    <w:rsid w:val="00EE3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6203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46203"/>
    <w:pPr>
      <w:keepNext/>
      <w:widowControl/>
      <w:autoSpaceDE/>
      <w:autoSpaceDN/>
      <w:adjustRightInd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46203"/>
    <w:pPr>
      <w:keepNext/>
      <w:widowControl/>
      <w:autoSpaceDE/>
      <w:autoSpaceDN/>
      <w:adjustRightInd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46203"/>
    <w:pPr>
      <w:keepNext/>
      <w:shd w:val="clear" w:color="auto" w:fill="FFFFFF"/>
      <w:spacing w:before="288" w:line="324" w:lineRule="exact"/>
      <w:ind w:left="144" w:right="158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B46203"/>
    <w:pPr>
      <w:widowControl/>
      <w:autoSpaceDE/>
      <w:autoSpaceDN/>
      <w:adjustRightInd/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B46203"/>
    <w:pPr>
      <w:keepNext/>
      <w:widowControl/>
      <w:autoSpaceDE/>
      <w:autoSpaceDN/>
      <w:adjustRightInd/>
      <w:ind w:left="-426" w:firstLine="852"/>
      <w:jc w:val="center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4620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4620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46203"/>
    <w:rPr>
      <w:rFonts w:ascii="Times New Roman" w:eastAsia="Times New Roman" w:hAnsi="Times New Roman" w:cs="Times New Roman"/>
      <w:b/>
      <w:bCs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B4620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462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unhideWhenUsed/>
    <w:rsid w:val="007E5B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E5B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E5BA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E5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10">
    <w:name w:val="c10"/>
    <w:rsid w:val="007E5BA3"/>
  </w:style>
  <w:style w:type="character" w:customStyle="1" w:styleId="FontStyle44">
    <w:name w:val="Font Style44"/>
    <w:rsid w:val="007E5BA3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106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"/>
    <w:basedOn w:val="a0"/>
    <w:rsid w:val="0010670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31"/>
    <w:rsid w:val="00962B8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7"/>
    <w:rsid w:val="00962B8F"/>
    <w:pPr>
      <w:shd w:val="clear" w:color="auto" w:fill="FFFFFF"/>
      <w:autoSpaceDE/>
      <w:autoSpaceDN/>
      <w:adjustRightInd/>
      <w:spacing w:after="540" w:line="0" w:lineRule="atLeast"/>
      <w:ind w:hanging="360"/>
      <w:jc w:val="both"/>
    </w:pPr>
    <w:rPr>
      <w:b/>
      <w:bCs/>
      <w:sz w:val="26"/>
      <w:szCs w:val="26"/>
      <w:lang w:eastAsia="en-US"/>
    </w:rPr>
  </w:style>
  <w:style w:type="paragraph" w:styleId="21">
    <w:name w:val="Body Text Indent 2"/>
    <w:basedOn w:val="a"/>
    <w:link w:val="22"/>
    <w:rsid w:val="00962B8F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62B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B46203"/>
    <w:rPr>
      <w:strike w:val="0"/>
      <w:dstrike w:val="0"/>
      <w:color w:val="0044CC"/>
      <w:u w:val="none"/>
      <w:effect w:val="none"/>
    </w:rPr>
  </w:style>
  <w:style w:type="paragraph" w:styleId="a9">
    <w:name w:val="Normal (Web)"/>
    <w:basedOn w:val="a"/>
    <w:rsid w:val="00B4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7">
    <w:name w:val="Style7"/>
    <w:basedOn w:val="a"/>
    <w:rsid w:val="00B46203"/>
    <w:pPr>
      <w:spacing w:line="317" w:lineRule="exact"/>
      <w:ind w:firstLine="734"/>
      <w:jc w:val="both"/>
    </w:pPr>
    <w:rPr>
      <w:sz w:val="24"/>
      <w:szCs w:val="24"/>
    </w:rPr>
  </w:style>
  <w:style w:type="character" w:styleId="aa">
    <w:name w:val="page number"/>
    <w:basedOn w:val="a0"/>
    <w:rsid w:val="00B46203"/>
  </w:style>
  <w:style w:type="paragraph" w:customStyle="1" w:styleId="11">
    <w:name w:val="Текст1"/>
    <w:basedOn w:val="a"/>
    <w:rsid w:val="00B46203"/>
    <w:pPr>
      <w:widowControl/>
      <w:autoSpaceDE/>
      <w:autoSpaceDN/>
      <w:adjustRightInd/>
    </w:pPr>
    <w:rPr>
      <w:rFonts w:ascii="Courier New" w:hAnsi="Courier New" w:cs="Courier New"/>
      <w:lang w:eastAsia="ar-SA"/>
    </w:rPr>
  </w:style>
  <w:style w:type="paragraph" w:styleId="ab">
    <w:name w:val="Body Text"/>
    <w:basedOn w:val="a"/>
    <w:link w:val="ac"/>
    <w:rsid w:val="00B46203"/>
    <w:pPr>
      <w:widowControl/>
      <w:autoSpaceDE/>
      <w:autoSpaceDN/>
      <w:adjustRightInd/>
      <w:spacing w:after="120"/>
      <w:jc w:val="both"/>
    </w:pPr>
  </w:style>
  <w:style w:type="character" w:customStyle="1" w:styleId="ac">
    <w:name w:val="Основной текст Знак"/>
    <w:basedOn w:val="a0"/>
    <w:link w:val="ab"/>
    <w:rsid w:val="00B462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B46203"/>
    <w:pPr>
      <w:widowControl/>
      <w:autoSpaceDE/>
      <w:autoSpaceDN/>
      <w:adjustRightInd/>
      <w:spacing w:after="120"/>
      <w:ind w:left="283"/>
      <w:jc w:val="both"/>
    </w:pPr>
  </w:style>
  <w:style w:type="character" w:customStyle="1" w:styleId="ae">
    <w:name w:val="Основной текст с отступом Знак"/>
    <w:basedOn w:val="a0"/>
    <w:link w:val="ad"/>
    <w:rsid w:val="00B462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1">
    <w:name w:val="title1"/>
    <w:basedOn w:val="a"/>
    <w:rsid w:val="00B46203"/>
    <w:pPr>
      <w:widowControl/>
      <w:autoSpaceDE/>
      <w:autoSpaceDN/>
      <w:adjustRightInd/>
      <w:spacing w:before="150" w:after="150"/>
      <w:jc w:val="center"/>
    </w:pPr>
    <w:rPr>
      <w:b/>
      <w:bCs/>
      <w:sz w:val="30"/>
      <w:szCs w:val="30"/>
    </w:rPr>
  </w:style>
  <w:style w:type="paragraph" w:styleId="af">
    <w:name w:val="header"/>
    <w:basedOn w:val="a"/>
    <w:link w:val="af0"/>
    <w:rsid w:val="00B4620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B46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qFormat/>
    <w:rsid w:val="00B46203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B4620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462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13333</Words>
  <Characters>76004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2</cp:revision>
  <cp:lastPrinted>2023-10-31T11:58:00Z</cp:lastPrinted>
  <dcterms:created xsi:type="dcterms:W3CDTF">2024-11-19T13:30:00Z</dcterms:created>
  <dcterms:modified xsi:type="dcterms:W3CDTF">2024-11-19T13:30:00Z</dcterms:modified>
</cp:coreProperties>
</file>